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07B" w:rsidRDefault="00EC6A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КОМИТЕТ ОБЩЕГО И ПРОФЕССИОНАЛЬНОГО </w:t>
      </w:r>
    </w:p>
    <w:p w:rsidR="0028007B" w:rsidRDefault="00EC6A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ЛЕНИНГРАДСКОЙ ОБЛАСТИ</w:t>
      </w:r>
    </w:p>
    <w:p w:rsidR="0028007B" w:rsidRDefault="002800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007B" w:rsidRDefault="00EC6A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ОТДЕЛЕНИЕ ОБЩЕРОССИЙСКОЙ ОБЩЕСТВЕННОЙ ОРГАНИЗАЦИИ «РОССИЙСКОЕ ОБЪЕДИНЕНИЕ СУДЕЙ» </w:t>
      </w:r>
    </w:p>
    <w:p w:rsidR="0028007B" w:rsidRDefault="00EC6A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ЛЕНИНГРАДСКОЙ ОБЛАСТИ</w:t>
      </w:r>
    </w:p>
    <w:p w:rsidR="0028007B" w:rsidRDefault="002800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007B" w:rsidRDefault="00EC6A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ЛЕНИНГРАДСКАЯ ОБЛАСТНАЯ ТОРГОВО-ПРОМЫШЛЕННАЯ ПАЛАТА </w:t>
      </w:r>
    </w:p>
    <w:p w:rsidR="0028007B" w:rsidRDefault="002800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007B" w:rsidRDefault="00EC6A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АВТОНОМНОЕ ОБРАЗОВАТЕЛЬНОЕ УЧРЕЖДЕНИЕ ВЫСШЕГО ОБРАЗОВАНИЯ ЛЕНИНГРАДСКОЙ ОБЛАСТИ </w:t>
      </w:r>
    </w:p>
    <w:p w:rsidR="0028007B" w:rsidRDefault="00EC6AED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«ГОСУДАРСТВЕННЫЙ ИНСТИТУТ </w:t>
      </w:r>
    </w:p>
    <w:p w:rsidR="0028007B" w:rsidRDefault="00EC6A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ЭКОНОМИКИ, ФИНАНСОВ, ПРАВА И ТЕХНОЛОГИЙ»</w:t>
      </w:r>
    </w:p>
    <w:p w:rsidR="002D642F" w:rsidRDefault="002D64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42F" w:rsidRDefault="002D64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07B" w:rsidRDefault="00EC6A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ИНФОРМАЦИОННОЕ ПИСЬМО</w:t>
      </w:r>
    </w:p>
    <w:p w:rsidR="0028007B" w:rsidRDefault="0028007B">
      <w:pPr>
        <w:jc w:val="center"/>
        <w:rPr>
          <w:rFonts w:ascii="Book Antiqua" w:hAnsi="Book Antiqua" w:cs="Times New Roman"/>
          <w:b/>
          <w:sz w:val="28"/>
          <w:szCs w:val="28"/>
          <w:lang w:eastAsia="ru-RU"/>
        </w:rPr>
      </w:pPr>
    </w:p>
    <w:p w:rsidR="0028007B" w:rsidRDefault="00280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42F">
        <w:rPr>
          <w:rFonts w:ascii="Times New Roman" w:hAnsi="Times New Roman" w:cs="Times New Roman"/>
          <w:b/>
          <w:sz w:val="32"/>
          <w:szCs w:val="32"/>
        </w:rPr>
        <w:t>IX МЕЖДУНАРОДНАЯ</w:t>
      </w: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42F">
        <w:rPr>
          <w:rFonts w:ascii="Times New Roman" w:hAnsi="Times New Roman" w:cs="Times New Roman"/>
          <w:b/>
          <w:sz w:val="32"/>
          <w:szCs w:val="32"/>
        </w:rPr>
        <w:t>НАУЧНО-ПРАКТИЧЕСКАЯ КОНФЕРЕНЦИЯ, ПРИУРОЧЕННАЯ К ПРАЗДНОВАНИЮ</w:t>
      </w:r>
    </w:p>
    <w:p w:rsidR="0028007B" w:rsidRDefault="002D642F" w:rsidP="002D64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300-ЛЕТИЯ РОССИЙСКОЙ </w:t>
      </w:r>
      <w:r w:rsidRPr="002D642F">
        <w:rPr>
          <w:rFonts w:ascii="Times New Roman" w:hAnsi="Times New Roman" w:cs="Times New Roman"/>
          <w:b/>
          <w:sz w:val="32"/>
          <w:szCs w:val="32"/>
        </w:rPr>
        <w:t>АКАДЕМИИ НАУК</w:t>
      </w:r>
    </w:p>
    <w:p w:rsidR="0028007B" w:rsidRDefault="0028007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4F" w:rsidRDefault="0083764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7B" w:rsidRDefault="0028007B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07B" w:rsidRDefault="00EC6AED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 xml:space="preserve">АКТУАЛЬНЫЕ ПРОБЛЕМЫ </w:t>
      </w:r>
    </w:p>
    <w:p w:rsidR="0028007B" w:rsidRDefault="00EC6AED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 xml:space="preserve">НАУКИ И ПРАКТИКИ: </w:t>
      </w:r>
    </w:p>
    <w:p w:rsidR="0028007B" w:rsidRDefault="00EC6AED" w:rsidP="002D642F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</w:rPr>
        <w:t>ГАТЧИНСКИЕ ЧТЕНИЯ 202</w:t>
      </w:r>
      <w:r w:rsidR="002D642F">
        <w:rPr>
          <w:rFonts w:ascii="Times New Roman" w:hAnsi="Times New Roman" w:cs="Times New Roman"/>
          <w:b/>
          <w:sz w:val="48"/>
          <w:szCs w:val="40"/>
        </w:rPr>
        <w:t>2</w:t>
      </w:r>
    </w:p>
    <w:p w:rsidR="0028007B" w:rsidRDefault="0028007B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28007B" w:rsidRDefault="0028007B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83764F" w:rsidRDefault="0083764F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83764F" w:rsidRDefault="0083764F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83764F" w:rsidRDefault="0083764F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83764F" w:rsidRDefault="0083764F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83764F" w:rsidRDefault="0083764F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83764F" w:rsidRDefault="0083764F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83764F" w:rsidRDefault="0083764F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28007B" w:rsidRDefault="0028007B">
      <w:pPr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28007B" w:rsidRDefault="00EC6AED">
      <w:pPr>
        <w:jc w:val="center"/>
      </w:pPr>
      <w:r w:rsidRPr="00F54587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r w:rsidR="002D642F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 xml:space="preserve">7-28 </w:t>
      </w:r>
      <w:r w:rsidRPr="00F54587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мая 202</w:t>
      </w:r>
      <w:r w:rsidR="002D642F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r w:rsidRPr="00F54587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г. Гатчина</w:t>
      </w:r>
      <w:r>
        <w:br w:type="page"/>
      </w:r>
    </w:p>
    <w:p w:rsidR="0028007B" w:rsidRPr="009075BD" w:rsidRDefault="00EC6A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75BD">
        <w:rPr>
          <w:rFonts w:ascii="Times New Roman" w:hAnsi="Times New Roman" w:cs="Times New Roman"/>
          <w:b/>
          <w:i/>
          <w:sz w:val="32"/>
          <w:szCs w:val="32"/>
        </w:rPr>
        <w:lastRenderedPageBreak/>
        <w:t>Уважаемые коллеги!</w:t>
      </w:r>
    </w:p>
    <w:p w:rsidR="0028007B" w:rsidRDefault="002800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07B" w:rsidRDefault="00EC6AED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Институт экономики, финансов, права и технологий приглашает Вас принять участие </w:t>
      </w:r>
      <w:r w:rsidR="002D642F" w:rsidRPr="00F54587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r w:rsidR="002D642F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 xml:space="preserve">7-28 </w:t>
      </w:r>
      <w:r w:rsidR="002D642F" w:rsidRPr="00F54587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мая 202</w:t>
      </w:r>
      <w:r w:rsidR="002D642F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r w:rsidR="002D642F" w:rsidRPr="00F54587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D642F" w:rsidRPr="002D642F">
        <w:rPr>
          <w:rFonts w:ascii="Times New Roman" w:hAnsi="Times New Roman" w:cs="Times New Roman"/>
          <w:b/>
          <w:sz w:val="28"/>
          <w:szCs w:val="28"/>
        </w:rPr>
        <w:t>IX международной научно- практической конференции</w:t>
      </w:r>
      <w:r w:rsidR="002D642F">
        <w:rPr>
          <w:rFonts w:ascii="Times New Roman" w:hAnsi="Times New Roman" w:cs="Times New Roman"/>
          <w:b/>
          <w:sz w:val="28"/>
          <w:szCs w:val="28"/>
        </w:rPr>
        <w:t>, приуроченной к празднованию 300-летия Российской академии наук</w:t>
      </w:r>
      <w:r w:rsidR="002D642F" w:rsidRPr="002D642F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науки и практики: Гатчинские чтения 2022»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07B" w:rsidRDefault="00EC6A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преподаватели, докторанты, аспиранты, магистранты, студенты и курсанты вузов, представители технопарков, некоммерческих объединений, предприятий, банков, консалтинговых компаний, представители региональных и федеральных органов власти. </w:t>
      </w:r>
    </w:p>
    <w:p w:rsidR="0028007B" w:rsidRDefault="00EC6A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языки конференции: русский</w:t>
      </w:r>
      <w:r w:rsidR="002D642F">
        <w:rPr>
          <w:rFonts w:ascii="Times New Roman" w:hAnsi="Times New Roman" w:cs="Times New Roman"/>
          <w:sz w:val="28"/>
          <w:szCs w:val="28"/>
        </w:rPr>
        <w:t>.</w:t>
      </w:r>
    </w:p>
    <w:p w:rsidR="002D642F" w:rsidRDefault="002D6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42F" w:rsidRDefault="002D64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 xml:space="preserve">К публикации принимаются научные работы, написанные на </w:t>
      </w:r>
      <w:r w:rsidRPr="002D642F">
        <w:rPr>
          <w:rFonts w:ascii="Times New Roman" w:hAnsi="Times New Roman" w:cs="Times New Roman"/>
          <w:b/>
          <w:sz w:val="28"/>
          <w:szCs w:val="28"/>
        </w:rPr>
        <w:t>русском языке.</w:t>
      </w:r>
    </w:p>
    <w:p w:rsidR="002D642F" w:rsidRDefault="002D64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2F" w:rsidRDefault="002D64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>Тематика конференции подразумевает анализ правовых, экономических и управленческих решений и изменений законодательства, обсуждение различных концепций и теорий.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2F">
        <w:rPr>
          <w:rFonts w:ascii="Times New Roman" w:hAnsi="Times New Roman" w:cs="Times New Roman"/>
          <w:b/>
          <w:sz w:val="28"/>
          <w:szCs w:val="28"/>
        </w:rPr>
        <w:t>Приветствуются комплексность и многообразие тематики исследований.</w:t>
      </w:r>
    </w:p>
    <w:p w:rsidR="002D642F" w:rsidRDefault="002D64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2F" w:rsidRDefault="002D642F" w:rsidP="002D64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2F">
        <w:rPr>
          <w:rFonts w:ascii="Times New Roman" w:hAnsi="Times New Roman" w:cs="Times New Roman"/>
          <w:b/>
          <w:sz w:val="28"/>
          <w:szCs w:val="28"/>
        </w:rPr>
        <w:t>ЗАЯВКИ И СТАТЬИ, НЕ СООТВЕТСТВУЮЩИЕ ТЕМАТИКЕ КОНФЕРЕНЦИИ, ПРИНЯТЫ НЕ БУДУТ.</w:t>
      </w:r>
    </w:p>
    <w:p w:rsidR="002D642F" w:rsidRDefault="002D642F" w:rsidP="002D64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42F" w:rsidRPr="002D642F" w:rsidRDefault="002D642F" w:rsidP="002D64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2F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Pr="002D642F">
        <w:rPr>
          <w:rFonts w:ascii="Times New Roman" w:hAnsi="Times New Roman" w:cs="Times New Roman"/>
          <w:sz w:val="28"/>
          <w:szCs w:val="28"/>
        </w:rPr>
        <w:t>на участие, статей, рекомендаций научных руководителей осуществляется организационным комитетом Конференции –</w:t>
      </w:r>
      <w:r w:rsidRPr="002D642F">
        <w:rPr>
          <w:rFonts w:ascii="Times New Roman" w:hAnsi="Times New Roman" w:cs="Times New Roman"/>
          <w:b/>
          <w:sz w:val="28"/>
          <w:szCs w:val="28"/>
        </w:rPr>
        <w:t xml:space="preserve"> до 23:59, 10 мая 2022 года </w:t>
      </w:r>
      <w:r w:rsidRPr="002D642F">
        <w:rPr>
          <w:rFonts w:ascii="Times New Roman" w:hAnsi="Times New Roman" w:cs="Times New Roman"/>
          <w:sz w:val="28"/>
          <w:szCs w:val="28"/>
        </w:rPr>
        <w:t>на электронную почту:</w:t>
      </w:r>
      <w:r w:rsidRPr="002D642F">
        <w:rPr>
          <w:rFonts w:ascii="Times New Roman" w:hAnsi="Times New Roman" w:cs="Times New Roman"/>
          <w:b/>
          <w:sz w:val="28"/>
          <w:szCs w:val="28"/>
        </w:rPr>
        <w:t xml:space="preserve"> nio@gief.ru</w:t>
      </w:r>
    </w:p>
    <w:p w:rsidR="00255BDB" w:rsidRDefault="00255BDB">
      <w:pPr>
        <w:pStyle w:val="af0"/>
        <w:spacing w:after="0"/>
        <w:ind w:left="0"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D642F" w:rsidRDefault="002D642F">
      <w:pPr>
        <w:pStyle w:val="af0"/>
        <w:spacing w:after="0"/>
        <w:ind w:left="0"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D642F" w:rsidRPr="00665621" w:rsidRDefault="002D642F">
      <w:pPr>
        <w:pStyle w:val="af0"/>
        <w:spacing w:after="0"/>
        <w:ind w:left="0"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8007B" w:rsidRPr="00665621" w:rsidRDefault="00EC6AED">
      <w:pPr>
        <w:pStyle w:val="af0"/>
        <w:spacing w:after="0"/>
        <w:ind w:left="0" w:firstLine="720"/>
        <w:jc w:val="both"/>
        <w:rPr>
          <w:lang w:val="ru-RU"/>
        </w:rPr>
      </w:pPr>
      <w:r w:rsidRPr="00665621">
        <w:rPr>
          <w:rFonts w:ascii="Times New Roman" w:hAnsi="Times New Roman"/>
          <w:b/>
          <w:i/>
          <w:sz w:val="28"/>
          <w:szCs w:val="28"/>
          <w:lang w:val="ru-RU"/>
        </w:rPr>
        <w:t>Работа конференции планируется по следующим СЕКЦИЯМ:</w:t>
      </w:r>
    </w:p>
    <w:p w:rsidR="0028007B" w:rsidRDefault="00EC6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1. Актуальные проблемы </w:t>
      </w:r>
      <w:r w:rsidR="002D642F">
        <w:rPr>
          <w:rFonts w:ascii="Times New Roman" w:hAnsi="Times New Roman" w:cs="Times New Roman"/>
          <w:sz w:val="28"/>
          <w:szCs w:val="28"/>
        </w:rPr>
        <w:t>теории и истории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07B" w:rsidRDefault="00EC6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2. Актуальные проблемы </w:t>
      </w:r>
      <w:r w:rsidR="002D642F">
        <w:rPr>
          <w:rFonts w:ascii="Times New Roman" w:hAnsi="Times New Roman" w:cs="Times New Roman"/>
          <w:sz w:val="28"/>
          <w:szCs w:val="28"/>
        </w:rPr>
        <w:t>публично-правовых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07B" w:rsidRDefault="00EC6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3. Актуальные проблемы </w:t>
      </w:r>
      <w:r w:rsidR="002D642F">
        <w:rPr>
          <w:rFonts w:ascii="Times New Roman" w:hAnsi="Times New Roman" w:cs="Times New Roman"/>
          <w:sz w:val="28"/>
          <w:szCs w:val="28"/>
        </w:rPr>
        <w:t>частно-правовых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07B" w:rsidRDefault="00EC6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4. Актуальные проблемы </w:t>
      </w:r>
      <w:r w:rsidR="002D642F">
        <w:rPr>
          <w:rFonts w:ascii="Times New Roman" w:hAnsi="Times New Roman" w:cs="Times New Roman"/>
          <w:sz w:val="28"/>
          <w:szCs w:val="28"/>
        </w:rPr>
        <w:t>уголовно-правовых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07B" w:rsidRDefault="00EC6AE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Секция 5. Актуальные проблемы </w:t>
      </w:r>
      <w:r w:rsidR="002D642F">
        <w:rPr>
          <w:rFonts w:ascii="Times New Roman" w:hAnsi="Times New Roman" w:cs="Times New Roman"/>
          <w:sz w:val="28"/>
          <w:szCs w:val="28"/>
        </w:rPr>
        <w:t>международно-правовых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07B" w:rsidRDefault="00EC6AE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Секция 6. Актуальные проблемы </w:t>
      </w:r>
      <w:r w:rsidR="002D642F">
        <w:rPr>
          <w:rFonts w:ascii="Times New Roman" w:hAnsi="Times New Roman" w:cs="Times New Roman"/>
          <w:sz w:val="28"/>
          <w:szCs w:val="28"/>
        </w:rPr>
        <w:t>региональной и отраслевой экономики.</w:t>
      </w:r>
    </w:p>
    <w:p w:rsidR="0028007B" w:rsidRDefault="002D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7. Финансы: актуальные проблемы и перспективы развития.</w:t>
      </w:r>
    </w:p>
    <w:p w:rsidR="0028007B" w:rsidRDefault="002D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EC6AE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Менеджмент: актуальные проблемы и перспективы развития</w:t>
      </w:r>
      <w:r w:rsidR="00EC6AED">
        <w:rPr>
          <w:rFonts w:ascii="Times New Roman" w:hAnsi="Times New Roman" w:cs="Times New Roman"/>
          <w:sz w:val="28"/>
          <w:szCs w:val="28"/>
        </w:rPr>
        <w:t>.</w:t>
      </w:r>
    </w:p>
    <w:p w:rsidR="002D642F" w:rsidRDefault="002D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9. Актуальные проблемы современной мировой экономики.</w:t>
      </w:r>
    </w:p>
    <w:p w:rsidR="002D642F" w:rsidRDefault="002D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10. Актуальные проблемы гуманитарных основ развития современного общества.</w:t>
      </w:r>
    </w:p>
    <w:p w:rsidR="0028007B" w:rsidRDefault="00280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07B" w:rsidRDefault="002800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2F" w:rsidRDefault="002D64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2F" w:rsidRDefault="002D64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МЕСТЕ И ВРЕМЕНИ ПРОВЕДЕНИЯ КОНФЕРЕНЦИИ</w:t>
      </w:r>
    </w:p>
    <w:p w:rsidR="002D642F" w:rsidRDefault="002D64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2F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 xml:space="preserve">Конференция будет работать в залах Государственного института экономики, финансов, права и технологий по адресу: </w:t>
      </w:r>
      <w:r w:rsidRPr="002D642F">
        <w:rPr>
          <w:rFonts w:ascii="Times New Roman" w:hAnsi="Times New Roman" w:cs="Times New Roman"/>
          <w:b/>
          <w:sz w:val="28"/>
          <w:szCs w:val="28"/>
        </w:rPr>
        <w:t>Ленинградская область, г. Гатчина, ул. Рощинская, д. 5.</w:t>
      </w: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>[от Санкт-Петербурга: от станции метро «Московская» автобусы маршрутов 18, 18А, 100 до остановки в Гатчине «Въезд» (около 30 минут); по железной дороге – с Балтийского вокзала до станции</w:t>
      </w: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>«Татьянино», направление Санкт-Петербург – Луга (Сиверская, Мшинская)(около 40 минут)]</w:t>
      </w: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2F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2F">
        <w:rPr>
          <w:rFonts w:ascii="Times New Roman" w:hAnsi="Times New Roman" w:cs="Times New Roman"/>
          <w:b/>
          <w:sz w:val="28"/>
          <w:szCs w:val="28"/>
          <w:highlight w:val="yellow"/>
        </w:rPr>
        <w:t>27-28 мая 2022 года</w:t>
      </w: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 xml:space="preserve">09-00 – Регистрация участников </w:t>
      </w: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>10-00 – Пленарное заседание доклады – до 10-15 минут.</w:t>
      </w: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>13-00 – Кофе-брейк</w:t>
      </w: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>14-00 – Трибуна молодого ученого: секционные заседания доклады – до 7 минут, обсуждение докладов – до 5 минут.</w:t>
      </w: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4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18-00</w:t>
      </w:r>
      <w:r w:rsidRPr="002D642F">
        <w:rPr>
          <w:rFonts w:ascii="Times New Roman" w:hAnsi="Times New Roman" w:cs="Times New Roman"/>
          <w:sz w:val="28"/>
          <w:szCs w:val="28"/>
        </w:rPr>
        <w:t>– Закрытие конференции, награждение победителей секций</w:t>
      </w: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2F" w:rsidRDefault="002D642F" w:rsidP="002D6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sz w:val="36"/>
          <w:szCs w:val="28"/>
        </w:rPr>
      </w:pPr>
      <w:r w:rsidRPr="002D642F">
        <w:rPr>
          <w:rFonts w:ascii="Times New Roman" w:hAnsi="Times New Roman" w:cs="Times New Roman"/>
          <w:sz w:val="36"/>
          <w:szCs w:val="28"/>
        </w:rPr>
        <w:t xml:space="preserve">Конференция будет проведена в </w:t>
      </w:r>
      <w:r w:rsidRPr="002D642F">
        <w:rPr>
          <w:rFonts w:ascii="Times New Roman" w:hAnsi="Times New Roman" w:cs="Times New Roman"/>
          <w:b/>
          <w:sz w:val="36"/>
          <w:szCs w:val="28"/>
        </w:rPr>
        <w:t>очно-заочном</w:t>
      </w:r>
      <w:r w:rsidRPr="002D642F">
        <w:rPr>
          <w:rFonts w:ascii="Times New Roman" w:hAnsi="Times New Roman" w:cs="Times New Roman"/>
          <w:sz w:val="36"/>
          <w:szCs w:val="28"/>
        </w:rPr>
        <w:t xml:space="preserve"> формате с использованием платформы </w:t>
      </w:r>
      <w:r w:rsidRPr="002D642F">
        <w:rPr>
          <w:rFonts w:ascii="Times New Roman" w:hAnsi="Times New Roman" w:cs="Times New Roman"/>
          <w:b/>
          <w:sz w:val="36"/>
          <w:szCs w:val="28"/>
        </w:rPr>
        <w:t>ZOOM.</w:t>
      </w: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sz w:val="36"/>
          <w:szCs w:val="28"/>
        </w:rPr>
      </w:pPr>
      <w:r w:rsidRPr="002D642F">
        <w:rPr>
          <w:rFonts w:ascii="Times New Roman" w:hAnsi="Times New Roman" w:cs="Times New Roman"/>
          <w:sz w:val="36"/>
          <w:szCs w:val="28"/>
        </w:rPr>
        <w:t>Идентификатор конференции и пароль будут направлены участникам конференции на электронную почту, указанную в заявке.</w:t>
      </w:r>
    </w:p>
    <w:p w:rsidR="002D642F" w:rsidRPr="002D642F" w:rsidRDefault="002D642F" w:rsidP="002D642F">
      <w:pPr>
        <w:jc w:val="center"/>
        <w:rPr>
          <w:rFonts w:ascii="Times New Roman" w:hAnsi="Times New Roman" w:cs="Times New Roman"/>
          <w:sz w:val="36"/>
          <w:szCs w:val="28"/>
        </w:rPr>
      </w:pPr>
      <w:r w:rsidRPr="002D642F">
        <w:rPr>
          <w:rFonts w:ascii="Times New Roman" w:hAnsi="Times New Roman" w:cs="Times New Roman"/>
          <w:sz w:val="36"/>
          <w:szCs w:val="28"/>
        </w:rPr>
        <w:t xml:space="preserve">Уважаемые авторы, если Вы планируете участвовать в конференции </w:t>
      </w:r>
      <w:r w:rsidRPr="002D642F">
        <w:rPr>
          <w:rFonts w:ascii="Times New Roman" w:hAnsi="Times New Roman" w:cs="Times New Roman"/>
          <w:b/>
          <w:sz w:val="36"/>
          <w:szCs w:val="28"/>
        </w:rPr>
        <w:t>очно</w:t>
      </w:r>
      <w:r w:rsidRPr="002D642F">
        <w:rPr>
          <w:rFonts w:ascii="Times New Roman" w:hAnsi="Times New Roman" w:cs="Times New Roman"/>
          <w:sz w:val="36"/>
          <w:szCs w:val="28"/>
        </w:rPr>
        <w:t>, просьба сделать соответствующую отметку в заявке.</w:t>
      </w:r>
    </w:p>
    <w:p w:rsidR="0028007B" w:rsidRDefault="0028007B" w:rsidP="002D642F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072097" w:rsidRDefault="00072097">
      <w:pPr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28007B" w:rsidRDefault="0028007B">
      <w:pPr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2D642F" w:rsidRDefault="002D642F">
      <w:pPr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2D642F" w:rsidRDefault="002D642F">
      <w:pPr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2D642F" w:rsidRDefault="002D642F">
      <w:pPr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p w:rsidR="002D642F" w:rsidRDefault="002D642F">
      <w:pPr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</w:p>
    <w:tbl>
      <w:tblPr>
        <w:tblW w:w="0" w:type="auto"/>
        <w:tblInd w:w="833" w:type="dxa"/>
        <w:tblBorders>
          <w:top w:val="thinThickThinMediumGap" w:sz="24" w:space="0" w:color="000000" w:themeColor="text1"/>
          <w:left w:val="thinThickThinMediumGap" w:sz="24" w:space="0" w:color="000000" w:themeColor="text1"/>
          <w:bottom w:val="thinThickThinMediumGap" w:sz="24" w:space="0" w:color="000000" w:themeColor="text1"/>
          <w:right w:val="thinThickThinMediumGap" w:sz="24" w:space="0" w:color="000000" w:themeColor="text1"/>
          <w:insideH w:val="thinThickThinMediumGap" w:sz="24" w:space="0" w:color="000000" w:themeColor="text1"/>
          <w:insideV w:val="thinThickThinMediumGap" w:sz="24" w:space="0" w:color="000000" w:themeColor="text1"/>
        </w:tblBorders>
        <w:tblLook w:val="0000"/>
      </w:tblPr>
      <w:tblGrid>
        <w:gridCol w:w="9276"/>
      </w:tblGrid>
      <w:tr w:rsidR="007F2CC0" w:rsidTr="007F2CC0">
        <w:trPr>
          <w:trHeight w:val="117"/>
        </w:trPr>
        <w:tc>
          <w:tcPr>
            <w:tcW w:w="9276" w:type="dxa"/>
          </w:tcPr>
          <w:p w:rsidR="007F2CC0" w:rsidRPr="0052723F" w:rsidRDefault="007F2CC0" w:rsidP="007F2CC0">
            <w:pPr>
              <w:pStyle w:val="31"/>
              <w:spacing w:after="0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2723F">
              <w:rPr>
                <w:b/>
                <w:sz w:val="32"/>
                <w:szCs w:val="32"/>
              </w:rPr>
              <w:lastRenderedPageBreak/>
              <w:t>УСЛОВИЯ УЧАСТИЯ</w:t>
            </w:r>
          </w:p>
        </w:tc>
      </w:tr>
    </w:tbl>
    <w:p w:rsidR="007F2CC0" w:rsidRPr="007F2CC0" w:rsidRDefault="007F2CC0">
      <w:pPr>
        <w:pStyle w:val="31"/>
        <w:spacing w:after="0"/>
        <w:ind w:left="0"/>
        <w:jc w:val="center"/>
        <w:rPr>
          <w:sz w:val="28"/>
          <w:szCs w:val="28"/>
          <w:lang w:val="en-US"/>
        </w:rPr>
      </w:pPr>
    </w:p>
    <w:p w:rsidR="0028007B" w:rsidRDefault="00EC6AED">
      <w:pPr>
        <w:ind w:left="708" w:firstLine="12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</w:t>
      </w:r>
      <w:r w:rsidR="007D161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 </w:t>
      </w:r>
      <w:r w:rsidR="002D642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23:59, </w:t>
      </w:r>
      <w:r w:rsidR="00072097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2D642F"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  <w:r w:rsidR="0007209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мая</w:t>
      </w:r>
      <w:r w:rsidR="007D161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</w:t>
      </w:r>
      <w:r w:rsidRPr="00F54587">
        <w:rPr>
          <w:rFonts w:ascii="Times New Roman" w:hAnsi="Times New Roman" w:cs="Times New Roman"/>
          <w:b/>
          <w:sz w:val="28"/>
          <w:szCs w:val="28"/>
          <w:highlight w:val="yellow"/>
        </w:rPr>
        <w:t>202</w:t>
      </w:r>
      <w:r w:rsidR="002D642F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07209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F54587">
        <w:rPr>
          <w:rFonts w:ascii="Times New Roman" w:hAnsi="Times New Roman" w:cs="Times New Roman"/>
          <w:b/>
          <w:sz w:val="28"/>
          <w:szCs w:val="28"/>
          <w:highlight w:val="yellow"/>
        </w:rPr>
        <w:t>г.</w:t>
      </w:r>
      <w:r w:rsidR="007D16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оргкомитет по электронному адресу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nio</w:t>
      </w:r>
      <w:r>
        <w:rPr>
          <w:rFonts w:ascii="Times New Roman" w:hAnsi="Times New Roman" w:cs="Times New Roman"/>
          <w:b/>
          <w:sz w:val="32"/>
          <w:szCs w:val="28"/>
        </w:rPr>
        <w:t>@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gief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07B" w:rsidRDefault="00EC6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</w:t>
      </w:r>
      <w:r w:rsidR="00E2733E">
        <w:rPr>
          <w:rFonts w:ascii="Times New Roman" w:hAnsi="Times New Roman" w:cs="Times New Roman"/>
          <w:b/>
          <w:i/>
          <w:sz w:val="28"/>
          <w:szCs w:val="28"/>
        </w:rPr>
        <w:t>кам, имеющим высшее образование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733E">
        <w:rPr>
          <w:rFonts w:ascii="Times New Roman" w:hAnsi="Times New Roman" w:cs="Times New Roman"/>
          <w:b/>
          <w:i/>
          <w:sz w:val="28"/>
          <w:szCs w:val="28"/>
        </w:rPr>
        <w:t>и являющимся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практическим работникам:</w:t>
      </w:r>
    </w:p>
    <w:p w:rsidR="0028007B" w:rsidRDefault="00EC6A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заявку участника конференции </w:t>
      </w:r>
      <w:r>
        <w:rPr>
          <w:rFonts w:ascii="Times New Roman" w:hAnsi="Times New Roman" w:cs="Times New Roman"/>
          <w:i/>
          <w:sz w:val="28"/>
          <w:szCs w:val="28"/>
        </w:rPr>
        <w:t>(см. приложение 1)</w:t>
      </w:r>
    </w:p>
    <w:p w:rsidR="00E2733E" w:rsidRDefault="00EC6AED" w:rsidP="00E2733E">
      <w:pPr>
        <w:ind w:left="708" w:firstLine="12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 статью участника, имеющих </w:t>
      </w:r>
      <w:r w:rsidR="00E2733E">
        <w:rPr>
          <w:rFonts w:ascii="Times New Roman" w:hAnsi="Times New Roman" w:cs="Times New Roman"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33E" w:rsidRPr="00E2733E">
        <w:rPr>
          <w:rFonts w:ascii="Times New Roman" w:hAnsi="Times New Roman" w:cs="Times New Roman"/>
          <w:sz w:val="28"/>
          <w:szCs w:val="28"/>
        </w:rPr>
        <w:t xml:space="preserve">(бакалавриат, магистратура, специалитет), объемом от 4-х до 6-ти страниц </w:t>
      </w:r>
      <w:r w:rsidR="00E2733E" w:rsidRPr="00E2733E">
        <w:rPr>
          <w:rFonts w:ascii="Times New Roman" w:hAnsi="Times New Roman" w:cs="Times New Roman"/>
          <w:i/>
          <w:sz w:val="28"/>
          <w:szCs w:val="28"/>
        </w:rPr>
        <w:t>(требования к оформлению статей см. приложение 1)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2733E" w:rsidRPr="00E2733E" w:rsidRDefault="00E2733E" w:rsidP="00E273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73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3E">
        <w:rPr>
          <w:rFonts w:ascii="Times New Roman" w:hAnsi="Times New Roman" w:cs="Times New Roman"/>
          <w:sz w:val="28"/>
          <w:szCs w:val="28"/>
        </w:rPr>
        <w:t>согласие автора на размещение полнотекстовой версии статьи</w:t>
      </w:r>
    </w:p>
    <w:p w:rsidR="0028007B" w:rsidRDefault="00E27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C6AED">
        <w:rPr>
          <w:rFonts w:ascii="Times New Roman" w:hAnsi="Times New Roman" w:cs="Times New Roman"/>
          <w:b/>
          <w:i/>
          <w:sz w:val="28"/>
          <w:szCs w:val="28"/>
        </w:rPr>
        <w:t>тудентам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всех форм и уровней обучения, курсантам, слушателям</w:t>
      </w:r>
      <w:r w:rsidR="00EC6AED" w:rsidRPr="001600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007B" w:rsidRDefault="00EC6A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заявку участника конференции </w:t>
      </w:r>
      <w:r>
        <w:rPr>
          <w:rFonts w:ascii="Times New Roman" w:hAnsi="Times New Roman" w:cs="Times New Roman"/>
          <w:i/>
          <w:sz w:val="28"/>
          <w:szCs w:val="28"/>
        </w:rPr>
        <w:t>(см. приложение 2),</w:t>
      </w:r>
    </w:p>
    <w:p w:rsidR="0028007B" w:rsidRDefault="00EC6AED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статью участника</w:t>
      </w:r>
      <w:r w:rsidR="00E27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33E" w:rsidRPr="00E2733E">
        <w:rPr>
          <w:rFonts w:ascii="Times New Roman" w:hAnsi="Times New Roman" w:cs="Times New Roman"/>
          <w:sz w:val="28"/>
          <w:szCs w:val="28"/>
        </w:rPr>
        <w:t xml:space="preserve">имеющего высшее образование, объемом от 3-х до 4-х страниц </w:t>
      </w:r>
      <w:r w:rsidR="00E2733E" w:rsidRPr="00E2733E">
        <w:rPr>
          <w:rFonts w:ascii="Times New Roman" w:hAnsi="Times New Roman" w:cs="Times New Roman"/>
          <w:i/>
          <w:sz w:val="28"/>
          <w:szCs w:val="28"/>
        </w:rPr>
        <w:t>(требования к оформлению статей см. приложение 2)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8007B" w:rsidRDefault="00EC6AED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сканированную рецензию (рекомендацию) для опубликования работы, подписанную научным руководителем и заверенную отделом кадров организации / учреждения</w:t>
      </w:r>
      <w:r w:rsidR="00E2733E">
        <w:rPr>
          <w:rFonts w:ascii="Times New Roman" w:hAnsi="Times New Roman" w:cs="Times New Roman"/>
          <w:sz w:val="28"/>
          <w:szCs w:val="28"/>
        </w:rPr>
        <w:t xml:space="preserve"> </w:t>
      </w:r>
      <w:r w:rsidR="00E2733E" w:rsidRPr="00E2733E">
        <w:rPr>
          <w:rFonts w:ascii="Times New Roman" w:hAnsi="Times New Roman" w:cs="Times New Roman"/>
          <w:i/>
          <w:sz w:val="28"/>
          <w:szCs w:val="28"/>
        </w:rPr>
        <w:t>(см. приложение 3)</w:t>
      </w:r>
      <w:r w:rsidRPr="00E273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3E" w:rsidRDefault="00E2733E" w:rsidP="00E27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733E">
        <w:rPr>
          <w:rFonts w:ascii="Times New Roman" w:hAnsi="Times New Roman" w:cs="Times New Roman"/>
          <w:sz w:val="28"/>
          <w:szCs w:val="28"/>
        </w:rPr>
        <w:t>согласие автора на размещение полнотекстовой версии статьи</w:t>
      </w:r>
    </w:p>
    <w:p w:rsidR="00E2733E" w:rsidRDefault="00E2733E" w:rsidP="00E27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33E" w:rsidRPr="00E2733E" w:rsidRDefault="00E2733E" w:rsidP="00E27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3E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33E">
        <w:rPr>
          <w:rFonts w:ascii="Times New Roman" w:hAnsi="Times New Roman" w:cs="Times New Roman"/>
          <w:sz w:val="28"/>
          <w:szCs w:val="28"/>
        </w:rPr>
        <w:t xml:space="preserve">Объем страниц не включает в себя аннотацию и информацию об авторе, а также список литературы - учитывается только </w:t>
      </w:r>
      <w:r w:rsidRPr="00E2733E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E2733E">
        <w:rPr>
          <w:rFonts w:ascii="Times New Roman" w:hAnsi="Times New Roman" w:cs="Times New Roman"/>
          <w:sz w:val="28"/>
          <w:szCs w:val="28"/>
        </w:rPr>
        <w:t>научной работы.</w:t>
      </w:r>
    </w:p>
    <w:p w:rsidR="0028007B" w:rsidRDefault="0028007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007B" w:rsidRDefault="0028007B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</w:p>
    <w:p w:rsidR="0028007B" w:rsidRDefault="00EC6AED">
      <w:pPr>
        <w:pStyle w:val="31"/>
        <w:spacing w:after="0"/>
        <w:ind w:left="0" w:firstLine="709"/>
        <w:jc w:val="both"/>
      </w:pPr>
      <w:r>
        <w:rPr>
          <w:sz w:val="28"/>
          <w:szCs w:val="28"/>
        </w:rPr>
        <w:t xml:space="preserve">По результатам работы планируется издание сборника материалов конференции с присвоением ему ISBN, УДК, ББК. Материалы конференции планируется опубликовать после её проведения </w:t>
      </w:r>
      <w:r>
        <w:rPr>
          <w:b/>
          <w:sz w:val="28"/>
          <w:szCs w:val="28"/>
        </w:rPr>
        <w:t>в течение 3-х месяцев</w:t>
      </w:r>
      <w:r>
        <w:rPr>
          <w:sz w:val="28"/>
          <w:szCs w:val="28"/>
        </w:rPr>
        <w:t>, после чего они будут размещены в РИНЦ.</w:t>
      </w:r>
    </w:p>
    <w:p w:rsidR="0028007B" w:rsidRPr="00E2733E" w:rsidRDefault="00EC6AE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color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материалов осуществляется на конкурсной основе по решению Оргкомитета.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Оргкомитет оставляет за собой право отклонения материалов в случае несоответствия тематике конференции, оригинальности текста по системе «Антиплагиат.ВУЗ» </w:t>
      </w:r>
      <w:r w:rsidRPr="0016003D">
        <w:rPr>
          <w:rFonts w:ascii="Times New Roman" w:hAnsi="Times New Roman" w:cs="Times New Roman"/>
          <w:b/>
          <w:sz w:val="28"/>
          <w:szCs w:val="28"/>
          <w:u w:val="thick" w:color="FF0000"/>
        </w:rPr>
        <w:t xml:space="preserve">ниже </w:t>
      </w:r>
      <w:r w:rsidR="00E2733E">
        <w:rPr>
          <w:rFonts w:ascii="Times New Roman" w:hAnsi="Times New Roman" w:cs="Times New Roman"/>
          <w:b/>
          <w:sz w:val="28"/>
          <w:szCs w:val="28"/>
          <w:u w:val="thick" w:color="FF0000"/>
        </w:rPr>
        <w:t>6</w:t>
      </w:r>
      <w:r w:rsidRPr="0016003D">
        <w:rPr>
          <w:rFonts w:ascii="Times New Roman" w:hAnsi="Times New Roman" w:cs="Times New Roman"/>
          <w:b/>
          <w:sz w:val="28"/>
          <w:szCs w:val="28"/>
          <w:u w:val="thick" w:color="FF0000"/>
        </w:rPr>
        <w:t xml:space="preserve">0% (с учетом </w:t>
      </w:r>
      <w:r w:rsidR="0016003D" w:rsidRPr="0016003D">
        <w:rPr>
          <w:rFonts w:ascii="Times New Roman" w:hAnsi="Times New Roman" w:cs="Times New Roman"/>
          <w:b/>
          <w:sz w:val="28"/>
          <w:szCs w:val="28"/>
          <w:u w:val="thick" w:color="FF0000"/>
        </w:rPr>
        <w:t>само</w:t>
      </w:r>
      <w:r w:rsidRPr="0016003D">
        <w:rPr>
          <w:rFonts w:ascii="Times New Roman" w:hAnsi="Times New Roman" w:cs="Times New Roman"/>
          <w:b/>
          <w:sz w:val="28"/>
          <w:szCs w:val="28"/>
          <w:u w:val="thick" w:color="FF0000"/>
        </w:rPr>
        <w:t>цитирования)</w:t>
      </w:r>
      <w:r w:rsidRPr="0016003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несоблюдения требований к оформлению заявки и статьи, превышении допустимого объема статьи, а также при нарушении сроков предоставления материалов. </w:t>
      </w:r>
      <w:r w:rsidRPr="00E2733E">
        <w:rPr>
          <w:rFonts w:ascii="Times New Roman" w:hAnsi="Times New Roman" w:cs="Times New Roman"/>
          <w:b/>
          <w:sz w:val="28"/>
          <w:szCs w:val="28"/>
          <w:u w:val="single" w:color="FF0000"/>
        </w:rPr>
        <w:t>Оргкомитет не обязан аргументировать отказ в принятии материалов.</w:t>
      </w:r>
    </w:p>
    <w:p w:rsidR="0028007B" w:rsidRDefault="00EC6AED">
      <w:pPr>
        <w:suppressAutoHyphens w:val="0"/>
        <w:ind w:firstLine="709"/>
        <w:jc w:val="both"/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Редакционная коллегия требует от авторов соблюдения правила о количестве присланных статей, а именно </w:t>
      </w:r>
      <w:r w:rsidRPr="006848A0">
        <w:rPr>
          <w:rFonts w:ascii="Times New Roman" w:hAnsi="Times New Roman" w:cs="Times New Roman"/>
          <w:b/>
          <w:kern w:val="0"/>
          <w:sz w:val="28"/>
          <w:szCs w:val="28"/>
          <w:u w:val="thick" w:color="FF0000"/>
          <w:lang w:eastAsia="ru-RU"/>
        </w:rPr>
        <w:t>один автор может прислать на конференцию только одну заявку</w:t>
      </w:r>
      <w:r w:rsidRPr="006848A0">
        <w:rPr>
          <w:rFonts w:ascii="Times New Roman" w:hAnsi="Times New Roman" w:cs="Times New Roman"/>
          <w:kern w:val="0"/>
          <w:sz w:val="28"/>
          <w:szCs w:val="28"/>
          <w:u w:val="thick" w:color="FF0000"/>
          <w:lang w:eastAsia="ru-RU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8007B" w:rsidRPr="006848A0" w:rsidRDefault="00EC6AED">
      <w:pPr>
        <w:ind w:firstLine="709"/>
        <w:jc w:val="both"/>
        <w:rPr>
          <w:rFonts w:ascii="Times New Roman" w:hAnsi="Times New Roman" w:cs="Times New Roman"/>
          <w:sz w:val="28"/>
          <w:szCs w:val="28"/>
          <w:u w:val="thick" w:color="FF0000"/>
        </w:rPr>
      </w:pPr>
      <w:r w:rsidRPr="006848A0">
        <w:rPr>
          <w:rFonts w:ascii="Times New Roman" w:hAnsi="Times New Roman" w:cs="Times New Roman"/>
          <w:sz w:val="28"/>
          <w:szCs w:val="28"/>
          <w:u w:val="thick" w:color="FF0000"/>
        </w:rPr>
        <w:t xml:space="preserve">Допустимое число соавторов – не более </w:t>
      </w:r>
      <w:r w:rsidR="00E2733E">
        <w:rPr>
          <w:rFonts w:ascii="Times New Roman" w:hAnsi="Times New Roman" w:cs="Times New Roman"/>
          <w:sz w:val="28"/>
          <w:szCs w:val="28"/>
          <w:u w:val="thick" w:color="FF0000"/>
        </w:rPr>
        <w:t>двух</w:t>
      </w:r>
      <w:r w:rsidRPr="006848A0">
        <w:rPr>
          <w:rFonts w:ascii="Times New Roman" w:hAnsi="Times New Roman" w:cs="Times New Roman"/>
          <w:sz w:val="28"/>
          <w:szCs w:val="28"/>
          <w:u w:val="thick" w:color="FF0000"/>
        </w:rPr>
        <w:t>.</w:t>
      </w:r>
    </w:p>
    <w:p w:rsidR="0028007B" w:rsidRDefault="00EC6A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A0">
        <w:rPr>
          <w:rFonts w:ascii="Times New Roman" w:hAnsi="Times New Roman" w:cs="Times New Roman"/>
          <w:sz w:val="28"/>
          <w:szCs w:val="28"/>
          <w:u w:val="thick" w:color="FF0000"/>
        </w:rPr>
        <w:t xml:space="preserve">Соавторство преподавателя со студентом / </w:t>
      </w:r>
      <w:r w:rsidRPr="00004E98">
        <w:rPr>
          <w:rFonts w:ascii="Times New Roman" w:hAnsi="Times New Roman" w:cs="Times New Roman"/>
          <w:sz w:val="28"/>
          <w:szCs w:val="28"/>
          <w:u w:val="thick" w:color="FF0000"/>
        </w:rPr>
        <w:t>магистрантом</w:t>
      </w:r>
      <w:r w:rsidRPr="006848A0">
        <w:rPr>
          <w:rFonts w:ascii="Times New Roman" w:hAnsi="Times New Roman" w:cs="Times New Roman"/>
          <w:sz w:val="28"/>
          <w:szCs w:val="28"/>
          <w:u w:val="thick" w:color="FF0000"/>
        </w:rPr>
        <w:t xml:space="preserve">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(в статье со студентом преподаватель может выступать только в качестве научного руководителя).</w:t>
      </w:r>
    </w:p>
    <w:p w:rsidR="0028007B" w:rsidRDefault="00EC6A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информационно-рекламного и публицистического характера не принимаются.</w:t>
      </w:r>
    </w:p>
    <w:p w:rsidR="0028007B" w:rsidRDefault="00EC6A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Представляя текст работы для публикации в сборнике материалов конференции, автор гарантирует правильность всех сведений о себе, надлежащее оформление всех заимствований текста, достоверность статистических и иных данных; дает согласие на обработку персональных данных и на размещение материалов в базе РИНЦ.</w:t>
      </w:r>
    </w:p>
    <w:p w:rsidR="0028007B" w:rsidRDefault="00EC6AED">
      <w:pPr>
        <w:pStyle w:val="af5"/>
        <w:spacing w:before="0" w:after="0"/>
        <w:ind w:firstLine="709"/>
        <w:jc w:val="both"/>
      </w:pPr>
      <w:r>
        <w:rPr>
          <w:sz w:val="28"/>
          <w:szCs w:val="28"/>
        </w:rPr>
        <w:t>Уважаемые коллеги, напоминаем Вам, что автор должен строго следовать международным этическим требованиям к научной публикации:</w:t>
      </w:r>
    </w:p>
    <w:p w:rsidR="0028007B" w:rsidRDefault="00EC6AED">
      <w:pPr>
        <w:numPr>
          <w:ilvl w:val="0"/>
          <w:numId w:val="6"/>
        </w:numPr>
        <w:suppressAutoHyphens w:val="0"/>
        <w:ind w:left="0" w:firstLine="709"/>
        <w:jc w:val="both"/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нельзя подавать одну статью в несколько сборников конференций и журналов одновременно. </w:t>
      </w:r>
    </w:p>
    <w:p w:rsidR="0028007B" w:rsidRDefault="00EC6AED">
      <w:pPr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следует соблюдать закон об авторском праве (запрещен плагиат);</w:t>
      </w:r>
    </w:p>
    <w:p w:rsidR="0028007B" w:rsidRDefault="00EC6AED">
      <w:pPr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нельзя использовать программы и методики обхода системы «Антиплагиат.ВУЗ».</w:t>
      </w:r>
    </w:p>
    <w:p w:rsidR="0028007B" w:rsidRDefault="00EC6AED">
      <w:pPr>
        <w:suppressAutoHyphens w:val="0"/>
        <w:ind w:firstLine="709"/>
        <w:jc w:val="both"/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установлении таких фактов редакционная коллегия внесет Вашу фамилию </w:t>
      </w:r>
      <w:r w:rsidR="0066562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список лиц, нарушающих этические нормы, и в будущем Ваши работы не будут приниматься к рассмотрению, как в сборниках, так и в научных журналах Института.</w:t>
      </w:r>
    </w:p>
    <w:p w:rsidR="0028007B" w:rsidRDefault="00EC6AED">
      <w:pPr>
        <w:pStyle w:val="31"/>
        <w:spacing w:after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Редакционная коллегия оставляет за собой право корректуры (в соответствии с правилами русского языка) представленных работ. </w:t>
      </w:r>
    </w:p>
    <w:p w:rsidR="0028007B" w:rsidRDefault="00EC6AED">
      <w:pPr>
        <w:pStyle w:val="31"/>
        <w:spacing w:after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взнос с участников не взимается. </w:t>
      </w:r>
      <w:r w:rsidR="00E2733E">
        <w:rPr>
          <w:b/>
          <w:sz w:val="28"/>
          <w:szCs w:val="28"/>
        </w:rPr>
        <w:t xml:space="preserve">Оплата проезда и проживания осуществляется участниками конференциями или направляющей их организацией </w:t>
      </w:r>
      <w:r w:rsidR="00E2733E" w:rsidRPr="00E2733E">
        <w:rPr>
          <w:b/>
          <w:sz w:val="28"/>
          <w:szCs w:val="28"/>
          <w:u w:val="single"/>
        </w:rPr>
        <w:t>самостоятельно.</w:t>
      </w:r>
      <w:r w:rsidR="00E27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Электронная версия сборника будет разослана после опубликования сборника. Печатн</w:t>
      </w:r>
      <w:r w:rsidR="00E2733E">
        <w:rPr>
          <w:b/>
          <w:sz w:val="28"/>
          <w:szCs w:val="28"/>
        </w:rPr>
        <w:t xml:space="preserve">ую </w:t>
      </w:r>
      <w:r>
        <w:rPr>
          <w:b/>
          <w:sz w:val="28"/>
          <w:szCs w:val="28"/>
        </w:rPr>
        <w:t xml:space="preserve"> верси</w:t>
      </w:r>
      <w:r w:rsidR="00E2733E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сборника </w:t>
      </w:r>
      <w:r w:rsidR="00E2733E">
        <w:rPr>
          <w:b/>
          <w:sz w:val="28"/>
          <w:szCs w:val="28"/>
        </w:rPr>
        <w:t xml:space="preserve">желающие могут приобрести в Киоскном отделе Института по цене, определенной редакцией. </w:t>
      </w:r>
    </w:p>
    <w:p w:rsidR="0028007B" w:rsidRDefault="0028007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23F" w:rsidRDefault="0052723F" w:rsidP="005272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833" w:type="dxa"/>
        <w:tblBorders>
          <w:top w:val="thinThickThinMediumGap" w:sz="24" w:space="0" w:color="000000" w:themeColor="text1"/>
          <w:left w:val="thinThickThinMediumGap" w:sz="24" w:space="0" w:color="000000" w:themeColor="text1"/>
          <w:bottom w:val="thinThickThinMediumGap" w:sz="24" w:space="0" w:color="000000" w:themeColor="text1"/>
          <w:right w:val="thinThickThinMediumGap" w:sz="24" w:space="0" w:color="000000" w:themeColor="text1"/>
          <w:insideH w:val="thinThickThinMediumGap" w:sz="24" w:space="0" w:color="000000" w:themeColor="text1"/>
          <w:insideV w:val="thinThickThinMediumGap" w:sz="24" w:space="0" w:color="000000" w:themeColor="text1"/>
        </w:tblBorders>
        <w:tblLook w:val="0000"/>
      </w:tblPr>
      <w:tblGrid>
        <w:gridCol w:w="9276"/>
      </w:tblGrid>
      <w:tr w:rsidR="0052723F" w:rsidTr="0037235F">
        <w:trPr>
          <w:trHeight w:val="117"/>
        </w:trPr>
        <w:tc>
          <w:tcPr>
            <w:tcW w:w="9276" w:type="dxa"/>
          </w:tcPr>
          <w:p w:rsidR="0052723F" w:rsidRPr="0052723F" w:rsidRDefault="0052723F" w:rsidP="0037235F">
            <w:pPr>
              <w:pStyle w:val="31"/>
              <w:spacing w:after="0"/>
              <w:ind w:left="0"/>
              <w:jc w:val="center"/>
              <w:rPr>
                <w:b/>
                <w:sz w:val="32"/>
                <w:szCs w:val="32"/>
              </w:rPr>
            </w:pPr>
            <w:r w:rsidRPr="0052723F">
              <w:rPr>
                <w:b/>
                <w:sz w:val="32"/>
                <w:szCs w:val="32"/>
                <w:lang w:val="en-US"/>
              </w:rPr>
              <w:t>КОНТАКТЫ</w:t>
            </w:r>
          </w:p>
        </w:tc>
      </w:tr>
    </w:tbl>
    <w:p w:rsidR="0052723F" w:rsidRPr="007F2CC0" w:rsidRDefault="0052723F" w:rsidP="0052723F">
      <w:pPr>
        <w:pStyle w:val="31"/>
        <w:spacing w:after="0"/>
        <w:ind w:left="0"/>
        <w:jc w:val="center"/>
        <w:rPr>
          <w:sz w:val="28"/>
          <w:szCs w:val="28"/>
          <w:lang w:val="en-US"/>
        </w:rPr>
      </w:pPr>
    </w:p>
    <w:p w:rsidR="0028007B" w:rsidRDefault="00EC6A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АОУ ВО ЛО «Государственный институт экономики, финансов, права и технологий», юридический факультет</w:t>
      </w:r>
    </w:p>
    <w:p w:rsidR="0028007B" w:rsidRDefault="00EC6A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188300, Ленинградская область, г. Гатчина, ул. Рощинская, д. 5.</w:t>
      </w:r>
    </w:p>
    <w:p w:rsidR="0028007B" w:rsidRDefault="00EC6A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8(81371) 41-633</w:t>
      </w:r>
    </w:p>
    <w:p w:rsidR="006552E2" w:rsidRPr="00E2733E" w:rsidRDefault="006552E2" w:rsidP="006552E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Заведующий научно-исследовательским отделом</w:t>
      </w:r>
      <w:r w:rsidR="00EC6AED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 Таулан Османович Бозиев, </w:t>
      </w:r>
      <w:r w:rsidR="00EC6A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6AED">
        <w:rPr>
          <w:rFonts w:ascii="Times New Roman" w:hAnsi="Times New Roman" w:cs="Times New Roman"/>
          <w:sz w:val="28"/>
          <w:szCs w:val="28"/>
        </w:rPr>
        <w:t>-</w:t>
      </w:r>
      <w:r w:rsidR="00EC6A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6A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33E" w:rsidRPr="00E2733E">
        <w:rPr>
          <w:rFonts w:ascii="Times New Roman" w:hAnsi="Times New Roman" w:cs="Times New Roman"/>
          <w:sz w:val="28"/>
          <w:szCs w:val="28"/>
        </w:rPr>
        <w:t>boziev-taulan@gief.ru, тел.: +7 (81371) 42-269 (доб. 148)</w:t>
      </w:r>
      <w:r w:rsidRPr="00E273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007B" w:rsidRDefault="00EC6AED" w:rsidP="00E27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07B">
          <w:headerReference w:type="default" r:id="rId7"/>
          <w:pgSz w:w="11906" w:h="16838"/>
          <w:pgMar w:top="1134" w:right="567" w:bottom="1134" w:left="1134" w:header="720" w:footer="0" w:gutter="0"/>
          <w:cols w:space="720"/>
          <w:formProt w:val="0"/>
          <w:titlePg/>
          <w:docGrid w:linePitch="600" w:charSpace="40960"/>
        </w:sectPr>
      </w:pPr>
      <w:r>
        <w:rPr>
          <w:rFonts w:ascii="Times New Roman" w:hAnsi="Times New Roman" w:cs="Times New Roman"/>
          <w:sz w:val="28"/>
          <w:szCs w:val="28"/>
        </w:rPr>
        <w:t xml:space="preserve">Младший научный сотрудник – </w:t>
      </w:r>
      <w:r w:rsidR="00E2733E" w:rsidRPr="00E2733E">
        <w:rPr>
          <w:rFonts w:ascii="Times New Roman" w:hAnsi="Times New Roman" w:cs="Times New Roman"/>
          <w:sz w:val="28"/>
          <w:szCs w:val="28"/>
        </w:rPr>
        <w:t>Виктория Сергеевна Красникова, e-mail: nio@gief.ru, тел.: +7 (81371) 41-732 (доб. 132)</w:t>
      </w:r>
    </w:p>
    <w:tbl>
      <w:tblPr>
        <w:tblW w:w="0" w:type="auto"/>
        <w:tblInd w:w="833" w:type="dxa"/>
        <w:tblBorders>
          <w:top w:val="thinThickThinMediumGap" w:sz="24" w:space="0" w:color="000000" w:themeColor="text1"/>
          <w:left w:val="thinThickThinMediumGap" w:sz="24" w:space="0" w:color="000000" w:themeColor="text1"/>
          <w:bottom w:val="thinThickThinMediumGap" w:sz="24" w:space="0" w:color="000000" w:themeColor="text1"/>
          <w:right w:val="thinThickThinMediumGap" w:sz="24" w:space="0" w:color="000000" w:themeColor="text1"/>
          <w:insideH w:val="thinThickThinMediumGap" w:sz="24" w:space="0" w:color="000000" w:themeColor="text1"/>
          <w:insideV w:val="thinThickThinMediumGap" w:sz="24" w:space="0" w:color="000000" w:themeColor="text1"/>
        </w:tblBorders>
        <w:tblLook w:val="0000"/>
      </w:tblPr>
      <w:tblGrid>
        <w:gridCol w:w="9192"/>
      </w:tblGrid>
      <w:tr w:rsidR="00E2733E" w:rsidTr="00F47B36">
        <w:trPr>
          <w:trHeight w:val="117"/>
        </w:trPr>
        <w:tc>
          <w:tcPr>
            <w:tcW w:w="9192" w:type="dxa"/>
          </w:tcPr>
          <w:p w:rsidR="00E2733E" w:rsidRDefault="00E2733E" w:rsidP="00F47B36">
            <w:pPr>
              <w:pStyle w:val="31"/>
              <w:spacing w:after="0"/>
              <w:ind w:left="0"/>
              <w:jc w:val="center"/>
              <w:rPr>
                <w:b/>
                <w:sz w:val="32"/>
                <w:szCs w:val="32"/>
              </w:rPr>
            </w:pPr>
            <w:r w:rsidRPr="00665621">
              <w:rPr>
                <w:b/>
                <w:sz w:val="32"/>
                <w:szCs w:val="32"/>
              </w:rPr>
              <w:lastRenderedPageBreak/>
              <w:t>ТРЕБОВАНИЯ К ОФОРМЛЕНИЮ ЗАЯВОК И СТАТЕ</w:t>
            </w:r>
            <w:r>
              <w:rPr>
                <w:b/>
                <w:sz w:val="32"/>
                <w:szCs w:val="32"/>
              </w:rPr>
              <w:t>Й</w:t>
            </w:r>
          </w:p>
          <w:p w:rsidR="00E2733E" w:rsidRPr="007F2CC0" w:rsidRDefault="00E2733E" w:rsidP="00F47B36">
            <w:pPr>
              <w:pStyle w:val="31"/>
              <w:spacing w:after="0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665621">
              <w:rPr>
                <w:sz w:val="32"/>
                <w:szCs w:val="32"/>
              </w:rPr>
              <w:t>для участия в международной научно-практической конференции</w:t>
            </w:r>
            <w:r>
              <w:rPr>
                <w:sz w:val="32"/>
                <w:szCs w:val="32"/>
              </w:rPr>
              <w:t>, приуроченной к празднованию 300-летия Российской академии наук</w:t>
            </w:r>
            <w:r w:rsidRPr="00665621">
              <w:rPr>
                <w:sz w:val="32"/>
                <w:szCs w:val="32"/>
              </w:rPr>
              <w:t xml:space="preserve"> «</w:t>
            </w:r>
            <w:r>
              <w:rPr>
                <w:b/>
                <w:sz w:val="36"/>
                <w:szCs w:val="28"/>
              </w:rPr>
              <w:t>Актуальные проблемы науки и практики: Гатчинские чтения 2022</w:t>
            </w:r>
            <w:r w:rsidRPr="00665621">
              <w:rPr>
                <w:sz w:val="32"/>
                <w:szCs w:val="32"/>
              </w:rPr>
              <w:t>»</w:t>
            </w:r>
          </w:p>
        </w:tc>
      </w:tr>
    </w:tbl>
    <w:p w:rsidR="00E2733E" w:rsidRPr="00665621" w:rsidRDefault="00E2733E" w:rsidP="00E2733E">
      <w:pPr>
        <w:pStyle w:val="af0"/>
        <w:ind w:left="284" w:firstLine="72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2733E" w:rsidRDefault="00E2733E" w:rsidP="00E273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33E" w:rsidRPr="005D6415" w:rsidRDefault="00E2733E" w:rsidP="00E2733E">
      <w:pPr>
        <w:pStyle w:val="af0"/>
        <w:ind w:left="284" w:firstLine="720"/>
        <w:jc w:val="right"/>
        <w:rPr>
          <w:rFonts w:ascii="Times New Roman" w:hAnsi="Times New Roman"/>
          <w:b/>
          <w:i/>
          <w:iCs/>
          <w:sz w:val="40"/>
          <w:szCs w:val="40"/>
          <w:lang w:val="ru-RU"/>
        </w:rPr>
      </w:pPr>
      <w:r w:rsidRPr="005D6415">
        <w:rPr>
          <w:rFonts w:ascii="Times New Roman" w:hAnsi="Times New Roman"/>
          <w:b/>
          <w:i/>
          <w:iCs/>
          <w:sz w:val="44"/>
          <w:szCs w:val="44"/>
          <w:lang w:val="ru-RU"/>
        </w:rPr>
        <w:t>ПРИЛОЖЕНИЕ 1</w:t>
      </w:r>
    </w:p>
    <w:p w:rsidR="00E2733E" w:rsidRDefault="00E2733E" w:rsidP="00E2733E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E2733E" w:rsidRPr="009075BD" w:rsidRDefault="00E2733E" w:rsidP="00E2733E">
      <w:pPr>
        <w:jc w:val="center"/>
        <w:rPr>
          <w:rFonts w:ascii="Times New Roman" w:hAnsi="Times New Roman" w:cs="Times New Roman"/>
          <w:b/>
          <w:sz w:val="32"/>
          <w:szCs w:val="32"/>
          <w:u w:val="thick" w:color="FF0000"/>
        </w:rPr>
      </w:pPr>
      <w:r w:rsidRPr="00B04692">
        <w:rPr>
          <w:rFonts w:ascii="Times New Roman" w:hAnsi="Times New Roman" w:cs="Times New Roman"/>
          <w:b/>
          <w:sz w:val="32"/>
          <w:szCs w:val="32"/>
          <w:u w:val="thick" w:color="FF0000"/>
        </w:rPr>
        <w:t>УЧАСТНИКАМ, ИМЕЮЩИМ ВЫСШЕЕ ОБРАЗОВАНИЕ И ЯВЛЯЮЩИМИСЯ ПРАКТИЧЕСКИМИ РАБОТНИКАМИ</w:t>
      </w:r>
    </w:p>
    <w:p w:rsidR="00E2733E" w:rsidRDefault="00E2733E" w:rsidP="00E2733E">
      <w:pPr>
        <w:tabs>
          <w:tab w:val="left" w:pos="5832"/>
        </w:tabs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2733E" w:rsidRDefault="00E2733E" w:rsidP="00E2733E">
      <w:pPr>
        <w:tabs>
          <w:tab w:val="left" w:pos="5832"/>
        </w:tabs>
        <w:ind w:left="1701" w:hanging="170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33E" w:rsidRDefault="00E2733E" w:rsidP="00E2733E">
      <w:pPr>
        <w:tabs>
          <w:tab w:val="left" w:pos="5832"/>
        </w:tabs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ТЕКСТ ТЕЗИСОВ ОТПРАВЛЯЮТСЯ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ОДНОМ ФАЙЛЕ</w:t>
      </w:r>
    </w:p>
    <w:p w:rsidR="00E2733E" w:rsidRDefault="00E2733E" w:rsidP="00E2733E">
      <w:pPr>
        <w:tabs>
          <w:tab w:val="left" w:pos="5832"/>
        </w:tabs>
        <w:ind w:left="1701" w:hanging="170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 ПИСЬМА: «ГЧ 2022»</w:t>
      </w:r>
    </w:p>
    <w:p w:rsidR="00E2733E" w:rsidRPr="00665621" w:rsidRDefault="00E2733E" w:rsidP="00E2733E">
      <w:pPr>
        <w:pStyle w:val="af0"/>
        <w:spacing w:after="0"/>
        <w:ind w:left="0" w:firstLine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5621">
        <w:rPr>
          <w:rFonts w:ascii="Times New Roman" w:hAnsi="Times New Roman"/>
          <w:sz w:val="32"/>
          <w:szCs w:val="32"/>
          <w:lang w:val="ru-RU"/>
        </w:rPr>
        <w:t>формат прикрепляемого файла:</w:t>
      </w:r>
      <w:r w:rsidRPr="00665621">
        <w:rPr>
          <w:rFonts w:ascii="Times New Roman" w:hAnsi="Times New Roman"/>
          <w:b/>
          <w:sz w:val="32"/>
          <w:szCs w:val="32"/>
          <w:lang w:val="ru-RU"/>
        </w:rPr>
        <w:t xml:space="preserve"> .</w:t>
      </w:r>
      <w:r>
        <w:rPr>
          <w:rFonts w:ascii="Times New Roman" w:hAnsi="Times New Roman"/>
          <w:b/>
          <w:sz w:val="32"/>
          <w:szCs w:val="32"/>
        </w:rPr>
        <w:t>rtf</w:t>
      </w:r>
    </w:p>
    <w:p w:rsidR="00E2733E" w:rsidRDefault="00E2733E" w:rsidP="00E2733E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33E" w:rsidRDefault="00E2733E" w:rsidP="00E2733E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9"/>
        <w:gridCol w:w="4136"/>
        <w:gridCol w:w="5386"/>
      </w:tblGrid>
      <w:tr w:rsidR="00E2733E" w:rsidTr="00F47B36">
        <w:tc>
          <w:tcPr>
            <w:tcW w:w="10121" w:type="dxa"/>
            <w:gridSpan w:val="3"/>
          </w:tcPr>
          <w:p w:rsidR="00E2733E" w:rsidRDefault="00E2733E" w:rsidP="00F47B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 в конференции «</w:t>
            </w:r>
            <w:r w:rsidRPr="00BA264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науки и практики: Гатчинские чтения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(без сокращений)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(без сокращений)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(название вуза без сокращений с указанием города), факультет, год обучения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(полностью), должность (без сокращений) научного руководителя,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(ОБЯЗАТЕЛЬНО!), по которой будет осуществляться контакт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адрес, телефон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6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(очная, заочная)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6" w:type="dxa"/>
          </w:tcPr>
          <w:p w:rsidR="00E2733E" w:rsidRPr="00A64EE2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выступление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Заочное без применения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6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(полностью), должность руководителя организации 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(ректор, директор, начальник), на чье имя следует направлять официальное приглашение на конференцию (при  необходимости)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36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Номер факса (адрес), </w:t>
            </w:r>
            <w:r w:rsidRPr="00F3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, по которому необходимо будет выслать официальное приглашение на конференцию (при  необходимости)</w:t>
            </w:r>
          </w:p>
        </w:tc>
        <w:tc>
          <w:tcPr>
            <w:tcW w:w="5386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  <w:tcBorders>
              <w:bottom w:val="single" w:sz="4" w:space="0" w:color="auto"/>
            </w:tcBorders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технических средств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33E" w:rsidRDefault="00E2733E" w:rsidP="00E2733E">
      <w:pPr>
        <w:tabs>
          <w:tab w:val="left" w:pos="5832"/>
        </w:tabs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2733E" w:rsidRDefault="00E2733E" w:rsidP="00E2733E">
      <w:pPr>
        <w:tabs>
          <w:tab w:val="left" w:pos="5832"/>
        </w:tabs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Соблюдайте требование, касающееся сроков приема заявок на участие.</w:t>
      </w:r>
    </w:p>
    <w:p w:rsidR="00E2733E" w:rsidRDefault="00E2733E" w:rsidP="00E2733E">
      <w:pPr>
        <w:pStyle w:val="31"/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2. Название файла = фамилия и инициалы автора</w:t>
      </w:r>
    </w:p>
    <w:p w:rsidR="00E2733E" w:rsidRDefault="00E2733E" w:rsidP="00E2733E">
      <w:pPr>
        <w:pStyle w:val="31"/>
        <w:spacing w:after="0"/>
        <w:ind w:left="1701" w:hanging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>
        <w:rPr>
          <w:color w:val="FF0000"/>
          <w:sz w:val="28"/>
          <w:szCs w:val="28"/>
        </w:rPr>
        <w:t>ПетроваМФ, АСП_ПетроваМФ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Объем – от 4-х до 6 стр. </w:t>
      </w:r>
      <w:r w:rsidRPr="00D0112D">
        <w:rPr>
          <w:rFonts w:ascii="Times New Roman" w:hAnsi="Times New Roman" w:cs="Times New Roman"/>
          <w:sz w:val="28"/>
          <w:szCs w:val="28"/>
          <w:lang w:eastAsia="ru-RU"/>
        </w:rPr>
        <w:t xml:space="preserve">Объем страниц </w:t>
      </w:r>
      <w:r w:rsidRPr="00A64EE2">
        <w:rPr>
          <w:rFonts w:ascii="Times New Roman" w:hAnsi="Times New Roman" w:cs="Times New Roman"/>
          <w:b/>
          <w:sz w:val="28"/>
          <w:szCs w:val="28"/>
          <w:lang w:eastAsia="ru-RU"/>
        </w:rPr>
        <w:t>не включает</w:t>
      </w:r>
      <w:r w:rsidRPr="00D0112D">
        <w:rPr>
          <w:rFonts w:ascii="Times New Roman" w:hAnsi="Times New Roman" w:cs="Times New Roman"/>
          <w:sz w:val="28"/>
          <w:szCs w:val="28"/>
          <w:lang w:eastAsia="ru-RU"/>
        </w:rPr>
        <w:t xml:space="preserve"> в себя аннотацию и информацию об авторе,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12D">
        <w:rPr>
          <w:rFonts w:ascii="Times New Roman" w:hAnsi="Times New Roman" w:cs="Times New Roman"/>
          <w:sz w:val="28"/>
          <w:szCs w:val="28"/>
          <w:lang w:eastAsia="ru-RU"/>
        </w:rPr>
        <w:t xml:space="preserve">также список литературы - учитывается только </w:t>
      </w:r>
      <w:r w:rsidRPr="00D011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текст </w:t>
      </w:r>
      <w:r w:rsidRPr="00D0112D">
        <w:rPr>
          <w:rFonts w:ascii="Times New Roman" w:hAnsi="Times New Roman" w:cs="Times New Roman"/>
          <w:sz w:val="28"/>
          <w:szCs w:val="28"/>
          <w:lang w:eastAsia="ru-RU"/>
        </w:rPr>
        <w:t>научной работы.</w:t>
      </w:r>
    </w:p>
    <w:p w:rsidR="00E2733E" w:rsidRDefault="00E2733E" w:rsidP="00E2733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Технические характеристики: </w:t>
      </w:r>
    </w:p>
    <w:p w:rsidR="00E2733E" w:rsidRDefault="00E2733E" w:rsidP="00E2733E">
      <w:pPr>
        <w:ind w:left="930" w:hanging="79"/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сохранен в формате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rtf</w:t>
      </w:r>
      <w:r>
        <w:rPr>
          <w:rFonts w:ascii="Times New Roman" w:hAnsi="Times New Roman" w:cs="Times New Roman"/>
          <w:sz w:val="28"/>
          <w:szCs w:val="28"/>
        </w:rPr>
        <w:t xml:space="preserve"> и оформлен с учетом следующего: </w:t>
      </w:r>
    </w:p>
    <w:p w:rsidR="00E2733E" w:rsidRDefault="00E2733E" w:rsidP="00E2733E">
      <w:pPr>
        <w:pStyle w:val="af6"/>
        <w:numPr>
          <w:ilvl w:val="0"/>
          <w:numId w:val="7"/>
        </w:numPr>
        <w:ind w:left="0" w:firstLine="1276"/>
      </w:pPr>
      <w:r>
        <w:rPr>
          <w:rFonts w:ascii="Times New Roman" w:hAnsi="Times New Roman" w:cs="Times New Roman"/>
          <w:sz w:val="28"/>
          <w:szCs w:val="28"/>
        </w:rPr>
        <w:t>все 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2; </w:t>
      </w:r>
    </w:p>
    <w:p w:rsidR="00E2733E" w:rsidRDefault="00E2733E" w:rsidP="00E2733E">
      <w:pPr>
        <w:pStyle w:val="af6"/>
        <w:numPr>
          <w:ilvl w:val="0"/>
          <w:numId w:val="7"/>
        </w:numPr>
        <w:ind w:left="0" w:firstLine="1276"/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 </w:t>
      </w:r>
    </w:p>
    <w:p w:rsidR="00E2733E" w:rsidRDefault="00E2733E" w:rsidP="00E2733E">
      <w:pPr>
        <w:pStyle w:val="af6"/>
        <w:numPr>
          <w:ilvl w:val="0"/>
          <w:numId w:val="7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кегль – 14; </w:t>
      </w:r>
    </w:p>
    <w:p w:rsidR="00E2733E" w:rsidRDefault="00E2733E" w:rsidP="00E2733E">
      <w:pPr>
        <w:pStyle w:val="af6"/>
        <w:numPr>
          <w:ilvl w:val="0"/>
          <w:numId w:val="7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 – 1,5; </w:t>
      </w:r>
    </w:p>
    <w:p w:rsidR="00E2733E" w:rsidRDefault="00E2733E" w:rsidP="00E2733E">
      <w:pPr>
        <w:pStyle w:val="af6"/>
        <w:numPr>
          <w:ilvl w:val="0"/>
          <w:numId w:val="7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абзацный отступ – 1,25; </w:t>
      </w:r>
    </w:p>
    <w:p w:rsidR="00E2733E" w:rsidRDefault="00E2733E" w:rsidP="00E2733E">
      <w:pPr>
        <w:pStyle w:val="af6"/>
        <w:numPr>
          <w:ilvl w:val="0"/>
          <w:numId w:val="7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выравнивание - по ширине; </w:t>
      </w:r>
    </w:p>
    <w:p w:rsidR="00E2733E" w:rsidRDefault="00E2733E" w:rsidP="00E2733E">
      <w:pPr>
        <w:pStyle w:val="af6"/>
        <w:numPr>
          <w:ilvl w:val="0"/>
          <w:numId w:val="7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бумаги – А-4. </w:t>
      </w:r>
    </w:p>
    <w:p w:rsidR="00E2733E" w:rsidRDefault="00E2733E" w:rsidP="00E2733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Перед текстом – в правом углу (выравнивание по правому краю) – инициалы и фамилия </w:t>
      </w:r>
      <w:r>
        <w:rPr>
          <w:rFonts w:ascii="Times New Roman" w:hAnsi="Times New Roman" w:cs="Times New Roman"/>
          <w:b/>
          <w:i/>
          <w:sz w:val="28"/>
          <w:szCs w:val="28"/>
        </w:rPr>
        <w:t>(жирный, курсив).</w:t>
      </w:r>
    </w:p>
    <w:p w:rsidR="00E2733E" w:rsidRDefault="00E2733E" w:rsidP="00E2733E">
      <w:pPr>
        <w:ind w:left="1701" w:hanging="170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 Далее через строку по центру – </w:t>
      </w:r>
      <w:r>
        <w:rPr>
          <w:rFonts w:ascii="Times New Roman" w:hAnsi="Times New Roman" w:cs="Times New Roman"/>
          <w:b/>
          <w:sz w:val="28"/>
          <w:szCs w:val="28"/>
        </w:rPr>
        <w:t>НАЗВАНИЕ ПРОПИСНЫМИ БУКВАМИ (жирным)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33E" w:rsidRDefault="00E2733E" w:rsidP="00E2733E">
      <w:pPr>
        <w:ind w:left="1701" w:hanging="170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 Через строку – имя, отчество, фамилия автора; должность (с указанием полного наименования кафедры, вуза); ученая степень, ученое звание (без сокращений), город; адрес электронной почты. 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Далее через строку – </w:t>
      </w:r>
      <w:r>
        <w:rPr>
          <w:rFonts w:ascii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(3-5 предложений) и </w:t>
      </w:r>
      <w:r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(5-7 слов) </w:t>
      </w:r>
      <w:r>
        <w:rPr>
          <w:rFonts w:ascii="Times New Roman" w:hAnsi="Times New Roman" w:cs="Times New Roman"/>
          <w:i/>
          <w:sz w:val="28"/>
          <w:szCs w:val="28"/>
        </w:rPr>
        <w:t>(курсив)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Далее через строку – текст. 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Сноски оформляются квадратными скобками с указанием в них порядкового номера источника по списку и через запятую – номер страницы (страниц), например: [5, с. 115].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Постраничные сноски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ДОПУСКАЮТСЯ!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Без переносов.</w:t>
      </w:r>
    </w:p>
    <w:p w:rsidR="00E2733E" w:rsidRDefault="00E2733E" w:rsidP="00E2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Страницы не нумеруются.</w:t>
      </w:r>
    </w:p>
    <w:p w:rsidR="00E2733E" w:rsidRDefault="00E2733E" w:rsidP="00E273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13. После текста: источники в алфавитном порядке (</w:t>
      </w: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 не включать</w:t>
      </w:r>
      <w:r>
        <w:rPr>
          <w:rFonts w:ascii="Times New Roman" w:hAnsi="Times New Roman" w:cs="Times New Roman"/>
          <w:sz w:val="28"/>
          <w:szCs w:val="28"/>
        </w:rPr>
        <w:t xml:space="preserve">, при наличии отсылок к нормативно-правовым актам помещать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указание на них в тексте! </w:t>
      </w:r>
      <w:r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… федеральный закон от 29 декабря 2012 г. № 273-ФЗ «Об образовании в Российской Федерации» (в ред. от 29.07.2017).</w:t>
      </w:r>
    </w:p>
    <w:p w:rsidR="00E2733E" w:rsidRDefault="00E2733E" w:rsidP="00E27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82C44">
        <w:rPr>
          <w:rFonts w:ascii="Times New Roman" w:hAnsi="Times New Roman" w:cs="Times New Roman"/>
          <w:b/>
          <w:sz w:val="28"/>
          <w:szCs w:val="28"/>
          <w:highlight w:val="yellow"/>
        </w:rPr>
        <w:t>В конце работы обязательно прикрепляется согласие автора на размещение полнотекстовой версии статьи впервые в открытом доступе в сети Интернет.</w:t>
      </w:r>
    </w:p>
    <w:p w:rsidR="00E2733E" w:rsidRPr="009B4C8D" w:rsidRDefault="00E2733E" w:rsidP="00E273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33E" w:rsidRDefault="00E2733E" w:rsidP="00E2733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2733E" w:rsidRDefault="00E2733E" w:rsidP="00E2733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2733E" w:rsidRDefault="00E2733E" w:rsidP="00E2733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ПРИМЕР технического оформления:</w:t>
      </w:r>
    </w:p>
    <w:p w:rsidR="00E2733E" w:rsidRDefault="00E2733E" w:rsidP="00E2733E">
      <w:pPr>
        <w:jc w:val="center"/>
      </w:pPr>
    </w:p>
    <w:tbl>
      <w:tblPr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9"/>
        <w:gridCol w:w="3118"/>
        <w:gridCol w:w="6404"/>
      </w:tblGrid>
      <w:tr w:rsidR="00E2733E" w:rsidTr="00F47B36">
        <w:tc>
          <w:tcPr>
            <w:tcW w:w="10121" w:type="dxa"/>
            <w:gridSpan w:val="3"/>
          </w:tcPr>
          <w:p w:rsidR="00E2733E" w:rsidRDefault="00E2733E" w:rsidP="00F47B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 в конференции «Гатчинские чтения 2022»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1. Актуальные проблемы теории и истории права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система России: к вопросу о сущности понятия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 Федоровна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(без сокращений)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теории и истории государства и права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(без сокращений)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(название вуза без сокращений с указанием города), факультет, год обучения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(полностью), должность (без сокращений) научного руководителя,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(ОБЯЗАТЕЛЬНО!), по которой будет осуществляться контакт</w:t>
            </w:r>
          </w:p>
        </w:tc>
        <w:tc>
          <w:tcPr>
            <w:tcW w:w="6404" w:type="dxa"/>
          </w:tcPr>
          <w:p w:rsidR="00E2733E" w:rsidRDefault="00A137BA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E2733E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12345@mail.ru</w:t>
              </w:r>
            </w:hyperlink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адрес, телефон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пр. Ленина, д. 1, к. 4; тел. 8(814) 34567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(очная, заочная)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2733E" w:rsidRPr="00A64EE2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выступление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Заочное без применения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(полностью), должность руководителя организации (ректор, директор, начальник), на чье имя следует направлять официальное приглашение на конференцию </w:t>
            </w:r>
            <w:r w:rsidRPr="00A64EE2">
              <w:rPr>
                <w:rFonts w:ascii="Times New Roman" w:hAnsi="Times New Roman" w:cs="Times New Roman"/>
                <w:b/>
                <w:sz w:val="24"/>
                <w:szCs w:val="24"/>
              </w:rPr>
              <w:t>(при  необходимости)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Номер факса (адрес), </w:t>
            </w:r>
            <w:r w:rsidRPr="00F3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которому необходимо 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выслать официальное приглашение на конференцию </w:t>
            </w:r>
            <w:r w:rsidRPr="00A64EE2">
              <w:rPr>
                <w:rFonts w:ascii="Times New Roman" w:hAnsi="Times New Roman" w:cs="Times New Roman"/>
                <w:b/>
                <w:sz w:val="24"/>
                <w:szCs w:val="24"/>
              </w:rPr>
              <w:t>(при  необходимости)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  <w:tcBorders>
              <w:bottom w:val="single" w:sz="4" w:space="0" w:color="auto"/>
            </w:tcBorders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технических средств</w:t>
            </w: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E2733E" w:rsidRDefault="00E2733E" w:rsidP="00E2733E">
      <w:pPr>
        <w:pStyle w:val="16"/>
        <w:jc w:val="both"/>
      </w:pPr>
    </w:p>
    <w:p w:rsidR="00E2733E" w:rsidRDefault="00E2733E" w:rsidP="00E2733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733E" w:rsidRDefault="00E2733E" w:rsidP="00E2733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2733E" w:rsidRDefault="00E2733E" w:rsidP="00E2733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М.Ф. Петрова</w:t>
      </w:r>
    </w:p>
    <w:p w:rsidR="00E2733E" w:rsidRDefault="00E2733E" w:rsidP="00E2733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33E" w:rsidRDefault="00E2733E" w:rsidP="00E2733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ПРАВОВАЯ СИСТЕМА РОССИИ:</w:t>
      </w:r>
      <w:r>
        <w:rPr>
          <w:rFonts w:ascii="Times New Roman" w:hAnsi="Times New Roman" w:cs="Times New Roman"/>
          <w:b/>
          <w:sz w:val="28"/>
          <w:szCs w:val="28"/>
        </w:rPr>
        <w:br/>
        <w:t>К ВОПРОСУ О СУЩНОСТИ ПОНЯТИЯ</w:t>
      </w:r>
    </w:p>
    <w:p w:rsidR="00E2733E" w:rsidRDefault="00E2733E" w:rsidP="00E27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33E" w:rsidRDefault="00E2733E" w:rsidP="00E2733E">
      <w:pPr>
        <w:pStyle w:val="16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Мария Федоровна Петрова </w:t>
      </w:r>
      <w:r>
        <w:rPr>
          <w:sz w:val="28"/>
          <w:szCs w:val="28"/>
        </w:rPr>
        <w:t xml:space="preserve">– доцент кафедры теории и истории государства и права, Южно-Уральский государственный университет, кандидат юридических наук, доцент, г. Челябинск;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 12345@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E2733E" w:rsidRDefault="00E2733E" w:rsidP="00E273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33E" w:rsidRDefault="00E2733E" w:rsidP="00E2733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рассмотрены основные подходы к пониманию правовой системы, констатировано утверждение широкого подхода в отечественной теории права. Рассмотрены варианты соотношения анализируемых понятий. Представлен комплексный вариант.</w:t>
      </w:r>
    </w:p>
    <w:p w:rsidR="00E2733E" w:rsidRDefault="00E2733E" w:rsidP="00E2733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</w:rPr>
        <w:t>: правовая система, система права, система законодательств, позитивное право.</w:t>
      </w:r>
    </w:p>
    <w:p w:rsidR="00E2733E" w:rsidRDefault="00E2733E" w:rsidP="00E273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33E" w:rsidRDefault="00E2733E" w:rsidP="00E2733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Правовая картина мира складывается из множества существующих и функционирующих на современном этапе развития общества национальных правовых систем. Правовая система – сложное, собирательное понятие, отражающее совокупность множества правовых явлений, существующих в обществе [4, с. 519].</w:t>
      </w:r>
    </w:p>
    <w:p w:rsidR="00E2733E" w:rsidRDefault="00E2733E" w:rsidP="00E2733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Можно говорить о многолетнем поиске конструкции научного понятия правовой системы, уяснении ее смысла и содержания [7, с. 13]. В отечественной юридической науке существует два основных подхода к пониманию правовой системы: узкий и широкий. В первом случае правовая система сводится либо к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законодательства, либо к системе права, либо к тому и другому, взятым в совокупности, то есть к праву [6, с. 17]. Сторонниками широкого подхода к понятию правовой системы отмечается, что при узком понимании правовой системы вообще нет смысла вводить в научный оборот новое понятие – «правовая система» [3, с. 116]. «Если бы выражение "правовая система" было лишь простым синонимом "объективного права" или "позитивного права", – отмечал известный французский социолог права Ж. Карбонье, – то его значение было бы сомнительным» [5, с. 12].</w:t>
      </w:r>
    </w:p>
    <w:p w:rsidR="00E2733E" w:rsidRDefault="00E2733E" w:rsidP="00E2733E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 отечественной теории права утвердился широкий подход [2, с. 381-390], согласно которому содержание правовой системы не сводится к праву и законодательству (которые являются лишь нормативной основой, центральным связующим звеном правовой системы), а включает в себя кроме права теоретические и мировоззренческие компоненты (правовую теорию, правовое сознание, правовую политику и др.), а также юридическую практику. Точно также, как если говорить об образовании, то федеральный закон от 29 декабря 2012 г. N 273-ФЗ «Об образовании в Российской Федерации» (в ред. от 29.07.2017) отнюдь не дает всей картины правового регулирования. Аналогичной позиции придерживают и суды общей юрисдикции, что можно обнаружить в конкретных решениях [1].</w:t>
      </w:r>
    </w:p>
    <w:p w:rsidR="00E2733E" w:rsidRDefault="00E2733E" w:rsidP="00E2733E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E2733E" w:rsidRDefault="00E2733E" w:rsidP="00E2733E">
      <w:pPr>
        <w:pStyle w:val="ac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33E" w:rsidRDefault="00E2733E" w:rsidP="00E2733E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ЛИТЕРАТУРА</w:t>
      </w:r>
    </w:p>
    <w:p w:rsidR="00E2733E" w:rsidRDefault="00E2733E" w:rsidP="00E2733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Апелляционное определение Свердловского областного суда от 18.07.2017 по делу N 33-11418/2017 // Доступ из СПС Консультант Плюс.</w:t>
      </w:r>
    </w:p>
    <w:p w:rsidR="00E2733E" w:rsidRDefault="00E2733E" w:rsidP="00E2733E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Байтин М.И. Сущность права (Современное нормативное правопонимание на грани двух веков). Саратов: СГАП, 2001. 416 с.</w:t>
      </w:r>
    </w:p>
    <w:p w:rsidR="00E2733E" w:rsidRDefault="00E2733E" w:rsidP="00E2733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Братусь С.Н. Юридическая ответственность и законность. М.: Городец-издат, 2001. 208 с.</w:t>
      </w:r>
    </w:p>
    <w:p w:rsidR="00E2733E" w:rsidRDefault="00E2733E" w:rsidP="00E2733E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Витрук Н.В. Законность: понятие, защита и обеспечение. // Общая теория права. Курс лекций. Нижний Новгород: Изд-во Нижегор. ВШ МВД РФ, 1993. С. 513-539.</w:t>
      </w:r>
    </w:p>
    <w:p w:rsidR="00E2733E" w:rsidRDefault="00E2733E" w:rsidP="00E2733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Корнев А.В. Идеи правового и полицейского государства в дореволюционной России: Автореф. дис. … канд. юрид. наук. М., 1995. 26 с.</w:t>
      </w:r>
    </w:p>
    <w:p w:rsidR="00E2733E" w:rsidRDefault="00E2733E" w:rsidP="00E2733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Лукичев Ю.А., Вахмистрова С.И. Правоохранительные органы Российской Федерации. СПб.: Сентябрь, 2000. 412 с.</w:t>
      </w:r>
    </w:p>
    <w:p w:rsidR="00E2733E" w:rsidRPr="009B4C8D" w:rsidRDefault="00E2733E" w:rsidP="00E2733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Честнов И.Л. Правопонимание в эпоху постмодерна // Правоведение. 2002. № 2 (24). С. 4-16.</w:t>
      </w:r>
    </w:p>
    <w:p w:rsidR="00E2733E" w:rsidRDefault="00E2733E" w:rsidP="00E2733E">
      <w:pPr>
        <w:spacing w:line="360" w:lineRule="auto"/>
        <w:jc w:val="both"/>
        <w:rPr>
          <w:lang w:val="en-US"/>
        </w:rPr>
      </w:pPr>
    </w:p>
    <w:p w:rsidR="00E2733E" w:rsidRPr="00032859" w:rsidRDefault="00E2733E" w:rsidP="00E2733E">
      <w:pPr>
        <w:pStyle w:val="af6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859">
        <w:rPr>
          <w:rFonts w:ascii="Times New Roman" w:hAnsi="Times New Roman" w:cs="Times New Roman"/>
          <w:b/>
          <w:bCs/>
          <w:iCs/>
          <w:sz w:val="28"/>
          <w:szCs w:val="28"/>
        </w:rPr>
        <w:t>Согласие автора на размещение полнотекстовой версии статьи «Правовая система России: к вопросу о сущности понятия» впервые в открытом доступе в сети Интернет</w:t>
      </w:r>
    </w:p>
    <w:p w:rsidR="00E2733E" w:rsidRPr="006C30AF" w:rsidRDefault="00E2733E" w:rsidP="00E2733E">
      <w:pPr>
        <w:pStyle w:val="af6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733E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Даю свое согласие на размещение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>полнотекстовой версии статьи в 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ткрытом доступе в сети Интернет. </w:t>
      </w:r>
    </w:p>
    <w:p w:rsidR="00E2733E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Гарантирую, что п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редставленный материал ранее нигде не публиковался и в настоящее время не находится на рассмотрении на предмет публикации в других изданиях. </w:t>
      </w:r>
    </w:p>
    <w:p w:rsidR="00E2733E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Статья вычитана, цитаты и фактические данные сверены с первоисточниками. </w:t>
      </w:r>
    </w:p>
    <w:p w:rsidR="00E2733E" w:rsidRPr="006C30AF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Осознаю, что несу персональную ответственность за нарушение авторских прав в соответствии с действующим законодательством РФ.</w:t>
      </w:r>
    </w:p>
    <w:p w:rsidR="00E2733E" w:rsidRPr="006C30AF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2733E" w:rsidRPr="006C30AF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2733E" w:rsidRDefault="00E2733E" w:rsidP="00E2733E">
      <w:pPr>
        <w:spacing w:line="360" w:lineRule="auto"/>
        <w:ind w:left="25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Сидорова</w:t>
      </w:r>
      <w:r w:rsidRPr="00AF0F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Мария Федоровна, </w:t>
      </w:r>
    </w:p>
    <w:p w:rsidR="00E2733E" w:rsidRDefault="00E2733E" w:rsidP="00E2733E">
      <w:pPr>
        <w:spacing w:line="360" w:lineRule="auto"/>
        <w:ind w:left="25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0F1D">
        <w:rPr>
          <w:rFonts w:ascii="Times New Roman" w:hAnsi="Times New Roman" w:cs="Times New Roman"/>
          <w:bCs/>
          <w:i/>
          <w:iCs/>
          <w:sz w:val="28"/>
          <w:szCs w:val="28"/>
        </w:rPr>
        <w:t>доцент кафедры теории и истории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государства и права, </w:t>
      </w:r>
    </w:p>
    <w:p w:rsidR="00E2733E" w:rsidRDefault="00E2733E" w:rsidP="00E2733E">
      <w:pPr>
        <w:spacing w:line="360" w:lineRule="auto"/>
        <w:ind w:left="25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>Южно-Уральский государственный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34290</wp:posOffset>
            </wp:positionV>
            <wp:extent cx="613410" cy="327660"/>
            <wp:effectExtent l="19050" t="0" r="0" b="0"/>
            <wp:wrapNone/>
            <wp:docPr id="15" name="Рисунок 1" descr="D:\Мои документы\Загрузки\Хейфец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Загрузки\Хейфец 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университет, </w:t>
      </w:r>
    </w:p>
    <w:p w:rsidR="00E2733E" w:rsidRPr="006C30AF" w:rsidRDefault="00E2733E" w:rsidP="00E2733E">
      <w:pPr>
        <w:spacing w:line="360" w:lineRule="auto"/>
        <w:ind w:left="25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кандидат юридических наук, доцент, </w:t>
      </w:r>
    </w:p>
    <w:p w:rsidR="00E2733E" w:rsidRPr="006C30AF" w:rsidRDefault="00E2733E" w:rsidP="00E2733E">
      <w:pPr>
        <w:pStyle w:val="af6"/>
        <w:spacing w:line="360" w:lineRule="auto"/>
        <w:ind w:left="11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г. Челябинск, пр. Ленина, д. 1, к. 4, тел. 8(814) 34567, </w:t>
      </w:r>
    </w:p>
    <w:p w:rsidR="00E2733E" w:rsidRPr="00206338" w:rsidRDefault="00E2733E" w:rsidP="00E2733E">
      <w:pPr>
        <w:pStyle w:val="af6"/>
        <w:spacing w:line="360" w:lineRule="auto"/>
        <w:ind w:left="1134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20633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-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mail</w:t>
      </w:r>
      <w:r w:rsidRPr="0020633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: 12345@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mail</w:t>
      </w:r>
      <w:r w:rsidRPr="0020633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ru</w:t>
      </w:r>
    </w:p>
    <w:p w:rsidR="00E2733E" w:rsidRDefault="00E2733E" w:rsidP="00E273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2733E" w:rsidRPr="005D6415" w:rsidRDefault="00E2733E" w:rsidP="00E2733E">
      <w:pPr>
        <w:pStyle w:val="af0"/>
        <w:spacing w:after="0"/>
        <w:ind w:left="284" w:firstLine="720"/>
        <w:jc w:val="right"/>
        <w:rPr>
          <w:rFonts w:ascii="Times New Roman" w:hAnsi="Times New Roman"/>
          <w:i/>
          <w:iCs/>
          <w:sz w:val="40"/>
          <w:szCs w:val="40"/>
          <w:lang w:val="ru-RU"/>
        </w:rPr>
      </w:pPr>
      <w:r w:rsidRPr="005D6415">
        <w:rPr>
          <w:rFonts w:ascii="Times New Roman" w:hAnsi="Times New Roman"/>
          <w:b/>
          <w:i/>
          <w:iCs/>
          <w:sz w:val="44"/>
          <w:szCs w:val="44"/>
        </w:rPr>
        <w:lastRenderedPageBreak/>
        <w:t>ПРИЛОЖЕНИЕ 2</w:t>
      </w:r>
    </w:p>
    <w:p w:rsidR="00E2733E" w:rsidRDefault="00E2733E" w:rsidP="00E2733E">
      <w:pPr>
        <w:tabs>
          <w:tab w:val="left" w:pos="5832"/>
        </w:tabs>
        <w:ind w:left="1701" w:hanging="170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33E" w:rsidRDefault="00E2733E" w:rsidP="00E2733E">
      <w:pPr>
        <w:tabs>
          <w:tab w:val="left" w:pos="5832"/>
        </w:tabs>
        <w:ind w:left="1701" w:hanging="1701"/>
        <w:jc w:val="center"/>
        <w:rPr>
          <w:rFonts w:ascii="Times New Roman" w:hAnsi="Times New Roman" w:cs="Times New Roman"/>
          <w:b/>
          <w:sz w:val="32"/>
          <w:szCs w:val="32"/>
          <w:u w:val="single" w:color="FF0000"/>
          <w:shd w:val="clear" w:color="auto" w:fill="FFFFFF"/>
        </w:rPr>
      </w:pPr>
      <w:r w:rsidRPr="00B04692">
        <w:rPr>
          <w:rFonts w:ascii="Times New Roman" w:hAnsi="Times New Roman" w:cs="Times New Roman"/>
          <w:b/>
          <w:sz w:val="32"/>
          <w:szCs w:val="32"/>
          <w:u w:val="single" w:color="FF0000"/>
          <w:shd w:val="clear" w:color="auto" w:fill="FFFFFF"/>
        </w:rPr>
        <w:t>СТУДЕНТАМ ВСЕХ ФОРМ И УРОВНЕЙ ОБУЧЕНИЯ,</w:t>
      </w:r>
    </w:p>
    <w:p w:rsidR="00E2733E" w:rsidRPr="00B04692" w:rsidRDefault="00E2733E" w:rsidP="00E2733E">
      <w:pPr>
        <w:tabs>
          <w:tab w:val="left" w:pos="5832"/>
        </w:tabs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 w:color="FF0000"/>
        </w:rPr>
      </w:pPr>
      <w:r w:rsidRPr="00B04692">
        <w:rPr>
          <w:rFonts w:ascii="Times New Roman" w:hAnsi="Times New Roman" w:cs="Times New Roman"/>
          <w:b/>
          <w:sz w:val="32"/>
          <w:szCs w:val="32"/>
          <w:u w:val="single" w:color="FF0000"/>
          <w:shd w:val="clear" w:color="auto" w:fill="FFFFFF"/>
        </w:rPr>
        <w:t>КУРСАНТАМ, СЛУШАТЕЛЯМ</w:t>
      </w:r>
    </w:p>
    <w:p w:rsidR="00E2733E" w:rsidRDefault="00E2733E" w:rsidP="00E2733E">
      <w:pPr>
        <w:tabs>
          <w:tab w:val="left" w:pos="5832"/>
        </w:tabs>
        <w:ind w:left="1701" w:hanging="170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33E" w:rsidRDefault="00E2733E" w:rsidP="00E2733E">
      <w:pPr>
        <w:tabs>
          <w:tab w:val="left" w:pos="5832"/>
        </w:tabs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ТЕКСТ ТЕЗИСОВ ОТПРАВЛЯЮТСЯ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ОДНОМ ФАЙЛЕ</w:t>
      </w:r>
    </w:p>
    <w:p w:rsidR="00E2733E" w:rsidRDefault="00E2733E" w:rsidP="00E2733E">
      <w:pPr>
        <w:tabs>
          <w:tab w:val="left" w:pos="5832"/>
        </w:tabs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ПИСЬМА: «ГЧ 2022»</w:t>
      </w:r>
    </w:p>
    <w:p w:rsidR="00E2733E" w:rsidRPr="00665621" w:rsidRDefault="00E2733E" w:rsidP="00E2733E">
      <w:pPr>
        <w:pStyle w:val="af0"/>
        <w:spacing w:after="0"/>
        <w:ind w:left="0" w:firstLine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5621">
        <w:rPr>
          <w:rFonts w:ascii="Times New Roman" w:hAnsi="Times New Roman"/>
          <w:sz w:val="32"/>
          <w:szCs w:val="32"/>
          <w:lang w:val="ru-RU"/>
        </w:rPr>
        <w:t>формат прикрепляемого файла:</w:t>
      </w:r>
      <w:r w:rsidRPr="00665621">
        <w:rPr>
          <w:rFonts w:ascii="Times New Roman" w:hAnsi="Times New Roman"/>
          <w:b/>
          <w:sz w:val="32"/>
          <w:szCs w:val="32"/>
          <w:lang w:val="ru-RU"/>
        </w:rPr>
        <w:t xml:space="preserve"> .</w:t>
      </w:r>
      <w:r>
        <w:rPr>
          <w:rFonts w:ascii="Times New Roman" w:hAnsi="Times New Roman"/>
          <w:b/>
          <w:sz w:val="32"/>
          <w:szCs w:val="32"/>
        </w:rPr>
        <w:t>rtf</w:t>
      </w:r>
    </w:p>
    <w:p w:rsidR="00E2733E" w:rsidRPr="00665621" w:rsidRDefault="00E2733E" w:rsidP="00E2733E">
      <w:pPr>
        <w:pStyle w:val="af0"/>
        <w:shd w:val="clear" w:color="auto" w:fill="FFFFFF"/>
        <w:ind w:firstLine="720"/>
        <w:rPr>
          <w:rFonts w:ascii="Times New Roman" w:hAnsi="Times New Roman"/>
          <w:b/>
          <w:sz w:val="32"/>
          <w:szCs w:val="32"/>
          <w:lang w:val="ru-RU"/>
        </w:rPr>
      </w:pPr>
    </w:p>
    <w:p w:rsidR="00E2733E" w:rsidRDefault="00E2733E" w:rsidP="00E273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9"/>
        <w:gridCol w:w="3852"/>
        <w:gridCol w:w="5670"/>
      </w:tblGrid>
      <w:tr w:rsidR="00E2733E" w:rsidTr="00F47B36">
        <w:tc>
          <w:tcPr>
            <w:tcW w:w="10121" w:type="dxa"/>
            <w:gridSpan w:val="3"/>
          </w:tcPr>
          <w:p w:rsidR="00E2733E" w:rsidRDefault="00E2733E" w:rsidP="00F47B3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 в конференции «</w:t>
            </w:r>
            <w:r w:rsidRPr="00BA2642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Гатчинские чтения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(название вуза без сокращений с указанием города)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(без сокращений)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(полностью), должность (без сокращений), ученая степень, ученое звание научного руководителя,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по которой будет осуществляться контакт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(очная, заочная)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2" w:type="dxa"/>
          </w:tcPr>
          <w:p w:rsidR="00E2733E" w:rsidRPr="00A64EE2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выступление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Заочное без применения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2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(полностью), должность руководителя организации (ректор, директор, начальник), на чье имя следует направлять официальное приглашение на конференцию </w:t>
            </w:r>
            <w:r w:rsidRPr="00A64EE2">
              <w:rPr>
                <w:rFonts w:ascii="Times New Roman" w:hAnsi="Times New Roman" w:cs="Times New Roman"/>
                <w:b/>
                <w:sz w:val="24"/>
                <w:szCs w:val="24"/>
              </w:rPr>
              <w:t>(при  необходимости)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2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Номер факса (адрес), </w:t>
            </w:r>
            <w:r w:rsidRPr="00F3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которому необходимо будет выслать официальное приглашение на конференцию </w:t>
            </w:r>
            <w:r w:rsidRPr="00A64EE2">
              <w:rPr>
                <w:rFonts w:ascii="Times New Roman" w:hAnsi="Times New Roman" w:cs="Times New Roman"/>
                <w:b/>
                <w:sz w:val="24"/>
                <w:szCs w:val="24"/>
              </w:rPr>
              <w:t>(при  необходимости)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2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технических средств</w:t>
            </w:r>
          </w:p>
        </w:tc>
        <w:tc>
          <w:tcPr>
            <w:tcW w:w="5670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33E" w:rsidRDefault="00E2733E" w:rsidP="00E2733E">
      <w:pPr>
        <w:tabs>
          <w:tab w:val="left" w:pos="5832"/>
        </w:tabs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2733E" w:rsidRDefault="00E2733E" w:rsidP="00E2733E">
      <w:pPr>
        <w:tabs>
          <w:tab w:val="left" w:pos="5832"/>
        </w:tabs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Соблюдайте требование, касающееся сроков приема заявок на участие.</w:t>
      </w:r>
    </w:p>
    <w:p w:rsidR="00E2733E" w:rsidRDefault="00E2733E" w:rsidP="00E2733E">
      <w:pPr>
        <w:pStyle w:val="31"/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2. Название файла = СТУД + нижнее подчеркивание + фамилия и инициалы автора.</w:t>
      </w:r>
    </w:p>
    <w:p w:rsidR="00E2733E" w:rsidRDefault="00E2733E" w:rsidP="00E2733E">
      <w:pPr>
        <w:pStyle w:val="31"/>
        <w:spacing w:after="0"/>
        <w:ind w:left="1701" w:hanging="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Например: </w:t>
      </w:r>
      <w:r>
        <w:rPr>
          <w:color w:val="FF0000"/>
          <w:sz w:val="28"/>
          <w:szCs w:val="28"/>
        </w:rPr>
        <w:t xml:space="preserve">СТУД_ИвановИП, </w:t>
      </w:r>
      <w:r>
        <w:rPr>
          <w:color w:val="FF0000"/>
          <w:sz w:val="28"/>
          <w:szCs w:val="28"/>
          <w:highlight w:val="yellow"/>
        </w:rPr>
        <w:t>МАГ_ИвановИП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Объем – от 3-х до 4 стр. </w:t>
      </w:r>
      <w:r w:rsidRPr="00D0112D">
        <w:rPr>
          <w:rFonts w:ascii="Times New Roman" w:hAnsi="Times New Roman" w:cs="Times New Roman"/>
          <w:sz w:val="28"/>
          <w:szCs w:val="28"/>
          <w:lang w:eastAsia="ru-RU"/>
        </w:rPr>
        <w:t>Объем страниц не включает в себя аннотацию и информацию об авторе,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12D">
        <w:rPr>
          <w:rFonts w:ascii="Times New Roman" w:hAnsi="Times New Roman" w:cs="Times New Roman"/>
          <w:sz w:val="28"/>
          <w:szCs w:val="28"/>
          <w:lang w:eastAsia="ru-RU"/>
        </w:rPr>
        <w:t xml:space="preserve">также список литературы - учитывается только </w:t>
      </w:r>
      <w:r w:rsidRPr="00D011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текст </w:t>
      </w:r>
      <w:r w:rsidRPr="00D0112D">
        <w:rPr>
          <w:rFonts w:ascii="Times New Roman" w:hAnsi="Times New Roman" w:cs="Times New Roman"/>
          <w:sz w:val="28"/>
          <w:szCs w:val="28"/>
          <w:lang w:eastAsia="ru-RU"/>
        </w:rPr>
        <w:t>научной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33E" w:rsidRDefault="00E2733E" w:rsidP="00E2733E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Технические характеристики: </w:t>
      </w:r>
    </w:p>
    <w:p w:rsidR="00E2733E" w:rsidRDefault="00E2733E" w:rsidP="00E2733E">
      <w:pPr>
        <w:ind w:left="930" w:hanging="79"/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сохранен в формате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rtf</w:t>
      </w:r>
      <w:r>
        <w:rPr>
          <w:rFonts w:ascii="Times New Roman" w:hAnsi="Times New Roman" w:cs="Times New Roman"/>
          <w:sz w:val="28"/>
          <w:szCs w:val="28"/>
        </w:rPr>
        <w:t xml:space="preserve"> и оформлен с учетом следующего: </w:t>
      </w:r>
    </w:p>
    <w:p w:rsidR="00E2733E" w:rsidRDefault="00E2733E" w:rsidP="00E2733E">
      <w:pPr>
        <w:pStyle w:val="af6"/>
        <w:numPr>
          <w:ilvl w:val="0"/>
          <w:numId w:val="3"/>
        </w:numPr>
        <w:ind w:left="0" w:firstLine="1276"/>
      </w:pPr>
      <w:r>
        <w:rPr>
          <w:rFonts w:ascii="Times New Roman" w:hAnsi="Times New Roman" w:cs="Times New Roman"/>
          <w:sz w:val="28"/>
          <w:szCs w:val="28"/>
        </w:rPr>
        <w:t>все 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2; </w:t>
      </w:r>
    </w:p>
    <w:p w:rsidR="00E2733E" w:rsidRDefault="00E2733E" w:rsidP="00E2733E">
      <w:pPr>
        <w:pStyle w:val="af6"/>
        <w:numPr>
          <w:ilvl w:val="0"/>
          <w:numId w:val="3"/>
        </w:numPr>
        <w:ind w:left="0" w:firstLine="1276"/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E2733E" w:rsidRDefault="00E2733E" w:rsidP="00E2733E">
      <w:pPr>
        <w:pStyle w:val="af6"/>
        <w:numPr>
          <w:ilvl w:val="0"/>
          <w:numId w:val="3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кегль – 14; </w:t>
      </w:r>
    </w:p>
    <w:p w:rsidR="00E2733E" w:rsidRDefault="00E2733E" w:rsidP="00E2733E">
      <w:pPr>
        <w:pStyle w:val="af6"/>
        <w:numPr>
          <w:ilvl w:val="0"/>
          <w:numId w:val="3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 – 1,5; </w:t>
      </w:r>
    </w:p>
    <w:p w:rsidR="00E2733E" w:rsidRDefault="00E2733E" w:rsidP="00E2733E">
      <w:pPr>
        <w:pStyle w:val="af6"/>
        <w:numPr>
          <w:ilvl w:val="0"/>
          <w:numId w:val="3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абзацный отступ – 1,25; </w:t>
      </w:r>
    </w:p>
    <w:p w:rsidR="00E2733E" w:rsidRDefault="00E2733E" w:rsidP="00E2733E">
      <w:pPr>
        <w:pStyle w:val="af6"/>
        <w:numPr>
          <w:ilvl w:val="0"/>
          <w:numId w:val="3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выравнивание по ширине; </w:t>
      </w:r>
    </w:p>
    <w:p w:rsidR="00E2733E" w:rsidRDefault="00E2733E" w:rsidP="00E2733E">
      <w:pPr>
        <w:pStyle w:val="af6"/>
        <w:numPr>
          <w:ilvl w:val="0"/>
          <w:numId w:val="3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бумаги – А-4. 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Перед текстом в правом углу (выравнивание по правому краю)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инициалы и фамилия автора </w:t>
      </w:r>
      <w:r w:rsidRPr="00A64EE2">
        <w:rPr>
          <w:rFonts w:ascii="Times New Roman" w:hAnsi="Times New Roman" w:cs="Times New Roman"/>
          <w:b/>
          <w:bCs/>
          <w:i/>
          <w:sz w:val="28"/>
          <w:szCs w:val="28"/>
        </w:rPr>
        <w:t>(жирный,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курсив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Далее через строку по центру – </w:t>
      </w:r>
      <w:r>
        <w:rPr>
          <w:rFonts w:ascii="Times New Roman" w:hAnsi="Times New Roman" w:cs="Times New Roman"/>
          <w:b/>
          <w:sz w:val="28"/>
          <w:szCs w:val="28"/>
        </w:rPr>
        <w:t>НАЗВАНИЕ ПРОПИСНЫМИ БУКВАМИ (жирным).</w:t>
      </w:r>
    </w:p>
    <w:p w:rsidR="00E2733E" w:rsidRDefault="00E2733E" w:rsidP="00E2733E">
      <w:pPr>
        <w:ind w:left="1701" w:hanging="1701"/>
        <w:jc w:val="both"/>
      </w:pPr>
      <w:r>
        <w:rPr>
          <w:rFonts w:ascii="Times New Roman" w:hAnsi="Times New Roman" w:cs="Times New Roman"/>
          <w:sz w:val="28"/>
          <w:szCs w:val="28"/>
        </w:rPr>
        <w:t>7.  Через строку – имя, отчество, фамилия автора; место учебы (с указанием курса обучения (арабскими цифрами), факультета, полного наименования вуза), город; адрес электронной почты.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Следующий абзац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(без сокращений, курсивом)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имя, отчество, фамилия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научного руководителя, должность и место работы, его ученая степень и ученое звание, город;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Далее через строку – </w:t>
      </w:r>
      <w:r>
        <w:rPr>
          <w:rFonts w:ascii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(3-5 предложений) и </w:t>
      </w:r>
      <w:r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(5-7 слов) </w:t>
      </w:r>
      <w:r>
        <w:rPr>
          <w:rFonts w:ascii="Times New Roman" w:hAnsi="Times New Roman" w:cs="Times New Roman"/>
          <w:i/>
          <w:sz w:val="28"/>
          <w:szCs w:val="28"/>
        </w:rPr>
        <w:t>(курсив).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Далее через строку – текст.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Сноски обозначаются квадратными скобками с указанием в них порядкового номера источника по списку и через запятую – номер страницы (страниц), например: [5, с. 115].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Постраничные сноски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ДОПУСКАЮТСЯ!</w:t>
      </w:r>
    </w:p>
    <w:p w:rsidR="00E2733E" w:rsidRDefault="00E2733E" w:rsidP="00E2733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Без переносов.</w:t>
      </w:r>
    </w:p>
    <w:p w:rsidR="00E2733E" w:rsidRDefault="00E2733E" w:rsidP="00E27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Страницы не нумеруются.</w:t>
      </w:r>
    </w:p>
    <w:p w:rsidR="00E2733E" w:rsidRDefault="00E2733E" w:rsidP="00E273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14. После текста: источники в алфавитном порядке (</w:t>
      </w: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 не включать</w:t>
      </w:r>
      <w:r>
        <w:rPr>
          <w:rFonts w:ascii="Times New Roman" w:hAnsi="Times New Roman" w:cs="Times New Roman"/>
          <w:sz w:val="28"/>
          <w:szCs w:val="28"/>
        </w:rPr>
        <w:t xml:space="preserve">, при наличии отсылок к нормативно-правовым актам помещать указание на них в тексте! </w:t>
      </w:r>
      <w:r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… федеральный закон от 29 декабря 2012 г. № 273-ФЗ «Об образовании в Российской Федерации» (в ред. от 29.07.2017).</w:t>
      </w:r>
    </w:p>
    <w:p w:rsidR="00E2733E" w:rsidRDefault="00E2733E" w:rsidP="00E27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82C44">
        <w:rPr>
          <w:rFonts w:ascii="Times New Roman" w:hAnsi="Times New Roman" w:cs="Times New Roman"/>
          <w:b/>
          <w:sz w:val="28"/>
          <w:szCs w:val="28"/>
          <w:highlight w:val="yellow"/>
        </w:rPr>
        <w:t>В конце работы обязательно прикрепляется согласие автора на размещение полнотекстовой версии статьи впервые в открытом доступе в сети Интернет.</w:t>
      </w:r>
    </w:p>
    <w:p w:rsidR="00E2733E" w:rsidRPr="009B4C8D" w:rsidRDefault="00E2733E" w:rsidP="00E2733E">
      <w:pPr>
        <w:jc w:val="both"/>
        <w:rPr>
          <w:lang w:val="en-US"/>
        </w:rPr>
      </w:pPr>
    </w:p>
    <w:p w:rsidR="00E2733E" w:rsidRDefault="00E2733E" w:rsidP="00E27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33E" w:rsidRDefault="00E2733E" w:rsidP="00E2733E">
      <w:pPr>
        <w:rPr>
          <w:rFonts w:ascii="Times New Roman" w:hAnsi="Times New Roman" w:cs="Times New Roman"/>
          <w:sz w:val="28"/>
          <w:szCs w:val="28"/>
        </w:rPr>
      </w:pPr>
    </w:p>
    <w:p w:rsidR="00E2733E" w:rsidRDefault="00E2733E" w:rsidP="00E2733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2733E" w:rsidRDefault="00E2733E" w:rsidP="00E2733E">
      <w:pPr>
        <w:rPr>
          <w:rFonts w:ascii="Times New Roman" w:hAnsi="Times New Roman" w:cs="Times New Roman"/>
          <w:i/>
          <w:color w:val="FF0000"/>
          <w:sz w:val="28"/>
          <w:szCs w:val="28"/>
        </w:rPr>
        <w:sectPr w:rsidR="00E2733E">
          <w:headerReference w:type="default" r:id="rId10"/>
          <w:headerReference w:type="first" r:id="rId11"/>
          <w:pgSz w:w="11906" w:h="16838"/>
          <w:pgMar w:top="1134" w:right="567" w:bottom="1134" w:left="1134" w:header="720" w:footer="0" w:gutter="0"/>
          <w:cols w:space="720"/>
          <w:formProt w:val="0"/>
          <w:titlePg/>
          <w:docGrid w:linePitch="600" w:charSpace="40960"/>
        </w:sectPr>
      </w:pPr>
    </w:p>
    <w:p w:rsidR="00E2733E" w:rsidRDefault="00E2733E" w:rsidP="00E2733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ПРИМЕР технического оформления:</w:t>
      </w:r>
    </w:p>
    <w:p w:rsidR="00E2733E" w:rsidRDefault="00E2733E" w:rsidP="00E2733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9"/>
        <w:gridCol w:w="3118"/>
        <w:gridCol w:w="6404"/>
      </w:tblGrid>
      <w:tr w:rsidR="00E2733E" w:rsidTr="00F47B36">
        <w:tc>
          <w:tcPr>
            <w:tcW w:w="10121" w:type="dxa"/>
            <w:gridSpan w:val="3"/>
          </w:tcPr>
          <w:p w:rsidR="00E2733E" w:rsidRDefault="00E2733E" w:rsidP="00F47B3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 в конференции «Гатчинские чтения 2022»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1. Актуальные проблемы теории и истории права 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система России: к вопросу о сущности понятия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 Илья Петрович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(название вуза без сокращений с указанием города)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педагогический университет им. А. И. Герцена 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(без сокращений)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(полностью), должность (без сокращений) научного руководителя,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Виталий Иванович — профессор кафедры теории права и гражданско-правового образования, доктор исторических наук, профессор;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по которой будет осуществляться контакт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(очная, заочная)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2733E" w:rsidRPr="00A64EE2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выступление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Заочное без применения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выступление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(полностью), должность руководителя организации (ректор, директор, начальник), на чье имя следует направлять официальное приглашение на конференцию </w:t>
            </w:r>
            <w:r w:rsidRPr="00A64EE2">
              <w:rPr>
                <w:rFonts w:ascii="Times New Roman" w:hAnsi="Times New Roman" w:cs="Times New Roman"/>
                <w:b/>
                <w:sz w:val="24"/>
                <w:szCs w:val="24"/>
              </w:rPr>
              <w:t>(при  необходимости)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Номер факса (адрес), </w:t>
            </w:r>
            <w:r w:rsidRPr="00F3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которому необходимо будет выслать официальное приглашение на конференцию </w:t>
            </w:r>
            <w:r w:rsidRPr="00A64EE2">
              <w:rPr>
                <w:rFonts w:ascii="Times New Roman" w:hAnsi="Times New Roman" w:cs="Times New Roman"/>
                <w:b/>
                <w:sz w:val="24"/>
                <w:szCs w:val="24"/>
              </w:rPr>
              <w:t>(при  необходимости)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3E" w:rsidTr="00F47B36">
        <w:tc>
          <w:tcPr>
            <w:tcW w:w="599" w:type="dxa"/>
          </w:tcPr>
          <w:p w:rsidR="00E2733E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2733E" w:rsidRPr="00F339C7" w:rsidRDefault="00E2733E" w:rsidP="00F47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C7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технических средств</w:t>
            </w:r>
          </w:p>
        </w:tc>
        <w:tc>
          <w:tcPr>
            <w:tcW w:w="6404" w:type="dxa"/>
          </w:tcPr>
          <w:p w:rsidR="00E2733E" w:rsidRDefault="00E2733E" w:rsidP="00F47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33E" w:rsidRDefault="00E2733E" w:rsidP="00E2733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2733E" w:rsidRDefault="00E2733E" w:rsidP="00E2733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И.П. Иванов</w:t>
      </w:r>
    </w:p>
    <w:p w:rsidR="00E2733E" w:rsidRDefault="00E2733E" w:rsidP="00E2733E">
      <w:pPr>
        <w:pStyle w:val="16"/>
        <w:spacing w:line="360" w:lineRule="auto"/>
        <w:jc w:val="both"/>
        <w:rPr>
          <w:i/>
          <w:sz w:val="28"/>
          <w:szCs w:val="28"/>
        </w:rPr>
      </w:pPr>
    </w:p>
    <w:p w:rsidR="00E2733E" w:rsidRDefault="00E2733E" w:rsidP="00E2733E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ПРАВОВАЯ СИСТЕМА РОССИИ:</w:t>
      </w:r>
      <w:r>
        <w:rPr>
          <w:rFonts w:ascii="Times New Roman" w:hAnsi="Times New Roman" w:cs="Times New Roman"/>
          <w:b/>
          <w:sz w:val="28"/>
          <w:szCs w:val="28"/>
        </w:rPr>
        <w:br/>
        <w:t>К ВОПРОСУ О СУЩНОСТИ ПОНЯТИЯ</w:t>
      </w:r>
    </w:p>
    <w:p w:rsidR="00E2733E" w:rsidRDefault="00E2733E" w:rsidP="00E273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33E" w:rsidRDefault="00E2733E" w:rsidP="00E2733E">
      <w:pPr>
        <w:pStyle w:val="16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Илья Петрович Иванов</w:t>
      </w:r>
      <w:r>
        <w:rPr>
          <w:sz w:val="28"/>
          <w:szCs w:val="28"/>
        </w:rPr>
        <w:t xml:space="preserve"> – студент 4 курса юридического факультета, Российский государственный педагогический университет им. А. И. Герцена, г. Санкт-Петербург;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 54321@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E2733E" w:rsidRDefault="00E2733E" w:rsidP="00E2733E">
      <w:pPr>
        <w:pStyle w:val="16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руководитель: Виталий Иванович Сидоров— профессор кафедры теории права и гражданско-правового образования, </w:t>
      </w:r>
      <w:r>
        <w:rPr>
          <w:i/>
          <w:sz w:val="28"/>
          <w:szCs w:val="28"/>
        </w:rPr>
        <w:t xml:space="preserve">Российский государственный педагогический университет им. А. И. Герцена, </w:t>
      </w:r>
      <w:r>
        <w:rPr>
          <w:i/>
          <w:iCs/>
          <w:sz w:val="28"/>
          <w:szCs w:val="28"/>
        </w:rPr>
        <w:t xml:space="preserve">доктор исторических наук, профессор, г. Санкт-Петербург; </w:t>
      </w:r>
      <w:r>
        <w:rPr>
          <w:i/>
          <w:iCs/>
          <w:sz w:val="28"/>
          <w:szCs w:val="28"/>
          <w:lang w:val="en-US"/>
        </w:rPr>
        <w:t>e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mail</w:t>
      </w:r>
      <w:r>
        <w:rPr>
          <w:i/>
          <w:iCs/>
          <w:sz w:val="28"/>
          <w:szCs w:val="28"/>
        </w:rPr>
        <w:t>: si</w:t>
      </w:r>
      <w:r>
        <w:rPr>
          <w:i/>
          <w:iCs/>
          <w:sz w:val="28"/>
          <w:szCs w:val="28"/>
          <w:lang w:val="en-US"/>
        </w:rPr>
        <w:t>dorov</w:t>
      </w:r>
      <w:r>
        <w:rPr>
          <w:i/>
          <w:iCs/>
          <w:sz w:val="28"/>
          <w:szCs w:val="28"/>
        </w:rPr>
        <w:t>@</w:t>
      </w:r>
      <w:r>
        <w:rPr>
          <w:i/>
          <w:iCs/>
          <w:sz w:val="28"/>
          <w:szCs w:val="28"/>
          <w:lang w:val="en-US"/>
        </w:rPr>
        <w:t>mail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ru</w:t>
      </w:r>
    </w:p>
    <w:p w:rsidR="00E2733E" w:rsidRDefault="00E2733E" w:rsidP="00E273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33E" w:rsidRDefault="00E2733E" w:rsidP="00E2733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рассмотрены основные подходы к пониманию правовой системы, констатировано утверждение широкого подхода в отечественной теории права. Рассмотрены варианты соотношения анализируемых понятий. Представлен комплексный вариант.</w:t>
      </w:r>
    </w:p>
    <w:p w:rsidR="00E2733E" w:rsidRDefault="00E2733E" w:rsidP="00E2733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</w:rPr>
        <w:t>: правовая система, система права, система законодательств, позитивное право.</w:t>
      </w:r>
    </w:p>
    <w:p w:rsidR="00E2733E" w:rsidRDefault="00E2733E" w:rsidP="00E273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33E" w:rsidRDefault="00E2733E" w:rsidP="00E2733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Правовая картина мира складывается из множества существующих и функционирующих на современном этапе развития общества национальных правовых систем. Правовая система – сложное, собирательное понятие, отражающее совокупность множества правовых явлений, существующих в обществе [4, с. 519].</w:t>
      </w:r>
    </w:p>
    <w:p w:rsidR="00E2733E" w:rsidRDefault="00E2733E" w:rsidP="00E2733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Можно говорить о многолетнем поиске конструкции научного понятия правовой системы, уяснении ее смысла и содержания [7, с. 13]. В отечественной юридической науке существует два основных подхода к пониманию правовой системы: узкий и широкий. В первом случае правовая система сводится либо к системе законодательства, либо к системе права, либо к тому и другому, взятым в совокупности, то есть к праву [6, с. 17]. Сторонниками широкого подхода к понятию правовой системы отмечается, что при узком понимании правовой системы вообще нет смысла вводить в научный оборот новое понятие – «правовая система» [3, с. </w:t>
      </w:r>
      <w:r>
        <w:rPr>
          <w:rFonts w:ascii="Times New Roman" w:hAnsi="Times New Roman" w:cs="Times New Roman"/>
          <w:sz w:val="28"/>
          <w:szCs w:val="28"/>
        </w:rPr>
        <w:lastRenderedPageBreak/>
        <w:t>116]. «Если бы выражение "правовая система" было лишь простым синонимом "объективного права" или "позитивного права", – отмечал известный французский социолог права Ж. Карбонье, – то его значение было бы сомнительным» [5, с. 12].</w:t>
      </w:r>
    </w:p>
    <w:p w:rsidR="00E2733E" w:rsidRDefault="00E2733E" w:rsidP="00E2733E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 отечественной теории права утвердился широкий подход [2, с. 381-390], согласно которому содержание правовой системы не сводится к праву и законодательству (которые являются лишь нормативной основой, центральным связующим звеном правовой системы), а включает в себя кроме права теоретические и мировоззренческие компоненты (правовую теорию, правовое сознание, правовую политику и др.), а также юридическую практику. Точно также, как если говорить об образовании, то федеральный закон от 29 декабря 2012 г. N 273-ФЗ «Об образовании в Российской Федерации» (в ред. от 29.07.2017) отнюдь не дает всей картины правового регулирования. Аналогичной позиции придерживают и суды общей юрисдикции, что можно обнаружить в конкретных решениях [1].</w:t>
      </w:r>
    </w:p>
    <w:p w:rsidR="00E2733E" w:rsidRDefault="00E2733E" w:rsidP="00E2733E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E2733E" w:rsidRDefault="00E2733E" w:rsidP="00E2733E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ЛИТЕРАТУРА</w:t>
      </w:r>
    </w:p>
    <w:p w:rsidR="00E2733E" w:rsidRDefault="00E2733E" w:rsidP="00E2733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Апелляционное определение Свердловского областного суда от 18.07.2017 по делу N 33-11418/2017 // Доступ из СПС Консультант Плюс.</w:t>
      </w:r>
    </w:p>
    <w:p w:rsidR="00E2733E" w:rsidRDefault="00E2733E" w:rsidP="00E2733E">
      <w:pPr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Байтин М.И. Сущность права (Современное нормативное правопонимание на грани двух веков). Саратов: СГАП, 2001. 416 с.</w:t>
      </w:r>
    </w:p>
    <w:p w:rsidR="00E2733E" w:rsidRDefault="00E2733E" w:rsidP="00E2733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Братусь С.Н. Юридическая ответственность и законность. М.: Городец-издат, 2001. 208 с.</w:t>
      </w:r>
    </w:p>
    <w:p w:rsidR="00E2733E" w:rsidRDefault="00E2733E" w:rsidP="00E2733E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Витрук Н.В. Законность: понятие, защита и обеспечение. // Общая теория права. Курс лекций. Нижний Новгород: Изд-во Нижегор. ВШ МВД РФ, 1993. С. 513-539.</w:t>
      </w:r>
    </w:p>
    <w:p w:rsidR="00E2733E" w:rsidRDefault="00E2733E" w:rsidP="00E2733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 А.В. Идеи правового и полицейского государства в дореволюционной России: Автореф. дис. … канд. юрид. наук. М., 1995. 26 с.</w:t>
      </w:r>
    </w:p>
    <w:p w:rsidR="00E2733E" w:rsidRPr="009B4C8D" w:rsidRDefault="00E2733E" w:rsidP="00E2733E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Лукичев Ю.А., Вахмистрова С.И. Правоохранительные органы Российской Федерации. СПб.: Сентябрь, 2000. 412 с.</w:t>
      </w:r>
    </w:p>
    <w:p w:rsidR="00E2733E" w:rsidRDefault="00E2733E" w:rsidP="00E2733E">
      <w:pPr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33E" w:rsidRPr="006C30AF" w:rsidRDefault="00E2733E" w:rsidP="00E2733E">
      <w:pPr>
        <w:pStyle w:val="af6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Согласие автора на размещение полнотекстовой версии статьи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61159">
        <w:rPr>
          <w:rFonts w:ascii="Times New Roman" w:hAnsi="Times New Roman" w:cs="Times New Roman"/>
          <w:bCs/>
          <w:iCs/>
          <w:sz w:val="28"/>
          <w:szCs w:val="28"/>
        </w:rPr>
        <w:t>Правовая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1159">
        <w:rPr>
          <w:rFonts w:ascii="Times New Roman" w:hAnsi="Times New Roman" w:cs="Times New Roman"/>
          <w:bCs/>
          <w:iCs/>
          <w:sz w:val="28"/>
          <w:szCs w:val="28"/>
        </w:rPr>
        <w:t>система России: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1159">
        <w:rPr>
          <w:rFonts w:ascii="Times New Roman" w:hAnsi="Times New Roman" w:cs="Times New Roman"/>
          <w:bCs/>
          <w:iCs/>
          <w:sz w:val="28"/>
          <w:szCs w:val="28"/>
        </w:rPr>
        <w:t>к вопросу о сущности понятия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6C30AF">
        <w:rPr>
          <w:rFonts w:ascii="Times New Roman" w:hAnsi="Times New Roman" w:cs="Times New Roman"/>
          <w:bCs/>
          <w:iCs/>
          <w:sz w:val="28"/>
          <w:szCs w:val="28"/>
        </w:rPr>
        <w:t>впервые в открытом доступе в сети Интернет</w:t>
      </w:r>
    </w:p>
    <w:p w:rsidR="00E2733E" w:rsidRPr="00B84DBA" w:rsidRDefault="00E2733E" w:rsidP="00E2733E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733E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Даю свое согласие на размещение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>полнотекстовой версии статьи в 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ткрытом доступе в сети Интернет. </w:t>
      </w:r>
    </w:p>
    <w:p w:rsidR="00E2733E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Гарантирую, что п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редставленный материал ранее нигде не публиковался и в настоящее время не находится на рассмотрении на предмет публикации в других изданиях. </w:t>
      </w:r>
    </w:p>
    <w:p w:rsidR="00E2733E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Статья вычитана, цитаты и фактические данные сверены с первоисточниками. </w:t>
      </w:r>
    </w:p>
    <w:p w:rsidR="00E2733E" w:rsidRPr="006C30AF" w:rsidRDefault="00E2733E" w:rsidP="00E2733E">
      <w:pPr>
        <w:pStyle w:val="af6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Осознаю, что несу персональную ответственность за нарушение авторских прав в соответствии с действующим законодательством РФ.</w:t>
      </w:r>
    </w:p>
    <w:p w:rsidR="00E2733E" w:rsidRPr="00B84DBA" w:rsidRDefault="00E2733E" w:rsidP="00E2733E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2733E" w:rsidRDefault="00E2733E" w:rsidP="00E2733E"/>
    <w:p w:rsidR="00E2733E" w:rsidRDefault="00E2733E" w:rsidP="00E2733E">
      <w:pPr>
        <w:spacing w:line="360" w:lineRule="auto"/>
        <w:ind w:left="141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Петров Илья Петрович</w:t>
      </w:r>
      <w:r w:rsidRPr="00B84D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</w:p>
    <w:p w:rsidR="00E2733E" w:rsidRDefault="00E2733E" w:rsidP="00E2733E">
      <w:pPr>
        <w:spacing w:line="360" w:lineRule="auto"/>
        <w:ind w:left="141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45085</wp:posOffset>
            </wp:positionV>
            <wp:extent cx="744220" cy="349250"/>
            <wp:effectExtent l="19050" t="0" r="0" b="0"/>
            <wp:wrapNone/>
            <wp:docPr id="16" name="Рисунок 3" descr="D:\Мои документы\Загрузки\Лопу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Загрузки\Лопухов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</w:t>
      </w:r>
      <w:r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студент 4 курса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юридического</w:t>
      </w:r>
      <w:r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факультета,</w:t>
      </w:r>
    </w:p>
    <w:p w:rsidR="00E2733E" w:rsidRDefault="00E2733E" w:rsidP="00E2733E">
      <w:pPr>
        <w:spacing w:line="360" w:lineRule="auto"/>
        <w:ind w:left="283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Санкт-Петербургский г</w:t>
      </w:r>
      <w:r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экономический</w:t>
      </w:r>
      <w:r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>университет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2733E" w:rsidRDefault="00E2733E" w:rsidP="00E2733E">
      <w:pPr>
        <w:rPr>
          <w:lang w:val="en-US"/>
        </w:rPr>
        <w:sectPr w:rsidR="00E2733E" w:rsidSect="0028007B">
          <w:headerReference w:type="default" r:id="rId13"/>
          <w:headerReference w:type="first" r:id="rId14"/>
          <w:pgSz w:w="11906" w:h="16838"/>
          <w:pgMar w:top="1134" w:right="567" w:bottom="1134" w:left="1134" w:header="720" w:footer="0" w:gutter="0"/>
          <w:cols w:space="720"/>
          <w:formProt w:val="0"/>
          <w:titlePg/>
          <w:docGrid w:linePitch="600" w:charSpace="40960"/>
        </w:sect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</w:t>
      </w:r>
      <w:r w:rsidRPr="00C735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e-mail: </w:t>
      </w:r>
      <w:hyperlink r:id="rId15" w:history="1">
        <w:r w:rsidRPr="00C7356E">
          <w:rPr>
            <w:rStyle w:val="af9"/>
            <w:rFonts w:ascii="Times New Roman" w:hAnsi="Times New Roman"/>
            <w:bCs/>
            <w:i/>
            <w:iCs/>
            <w:sz w:val="28"/>
            <w:szCs w:val="28"/>
            <w:lang w:val="en-US"/>
          </w:rPr>
          <w:t>54321@yandex.ru</w:t>
        </w:r>
      </w:hyperlink>
    </w:p>
    <w:p w:rsidR="00E2733E" w:rsidRPr="00C7356E" w:rsidRDefault="00E2733E" w:rsidP="00E2733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Pr="0020633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№ </w:t>
      </w:r>
      <w:r w:rsidRPr="00C7356E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</w:p>
    <w:p w:rsidR="00E2733E" w:rsidRDefault="00E2733E" w:rsidP="00E2733E">
      <w:r>
        <w:rPr>
          <w:rFonts w:ascii="Times New Roman" w:hAnsi="Times New Roman" w:cs="Times New Roman"/>
          <w:i/>
          <w:color w:val="FF0000"/>
          <w:sz w:val="28"/>
          <w:szCs w:val="28"/>
        </w:rPr>
        <w:t>ПРИМЕР ТЕХНИЧЕСКОГО ОФОРМЛЕНИЯ:</w:t>
      </w:r>
    </w:p>
    <w:p w:rsidR="00E2733E" w:rsidRPr="00C7356E" w:rsidRDefault="00E2733E" w:rsidP="00E2733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2733E" w:rsidRPr="00D12BEA" w:rsidRDefault="00E2733E" w:rsidP="00E2733E">
      <w:pPr>
        <w:tabs>
          <w:tab w:val="left" w:pos="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BEA">
        <w:rPr>
          <w:rFonts w:ascii="Times New Roman" w:hAnsi="Times New Roman" w:cs="Times New Roman"/>
          <w:b/>
          <w:i/>
          <w:sz w:val="28"/>
          <w:szCs w:val="28"/>
        </w:rPr>
        <w:t>РЕЦЕНЗИЯ</w:t>
      </w:r>
    </w:p>
    <w:p w:rsidR="00E2733E" w:rsidRPr="00D12BEA" w:rsidRDefault="00E2733E" w:rsidP="00E2733E">
      <w:pPr>
        <w:tabs>
          <w:tab w:val="left" w:pos="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BEA">
        <w:rPr>
          <w:rFonts w:ascii="Times New Roman" w:hAnsi="Times New Roman" w:cs="Times New Roman"/>
          <w:b/>
          <w:i/>
          <w:sz w:val="28"/>
          <w:szCs w:val="28"/>
        </w:rPr>
        <w:t>на научную статью «Правовое регулировани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12BEA">
        <w:rPr>
          <w:rFonts w:ascii="Times New Roman" w:hAnsi="Times New Roman" w:cs="Times New Roman"/>
          <w:b/>
          <w:i/>
          <w:sz w:val="28"/>
          <w:szCs w:val="28"/>
        </w:rPr>
        <w:t xml:space="preserve"> брачного контракта (договора) при признании его недействительным в силу «неблагоприятных положений», подготовленную Петровым И.П.</w:t>
      </w:r>
    </w:p>
    <w:p w:rsidR="00E2733E" w:rsidRPr="00D12BEA" w:rsidRDefault="00E2733E" w:rsidP="00E2733E">
      <w:pPr>
        <w:tabs>
          <w:tab w:val="left" w:pos="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733E" w:rsidRPr="00D12BEA" w:rsidRDefault="00E2733E" w:rsidP="00E2733E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12BEA">
        <w:rPr>
          <w:rFonts w:ascii="Times New Roman" w:hAnsi="Times New Roman" w:cs="Times New Roman"/>
          <w:sz w:val="28"/>
          <w:szCs w:val="28"/>
        </w:rPr>
        <w:t xml:space="preserve">В СК РФ </w:t>
      </w:r>
      <w:r w:rsidRPr="00F51AFC">
        <w:rPr>
          <w:rFonts w:ascii="Times New Roman" w:hAnsi="Times New Roman" w:cs="Times New Roman"/>
          <w:sz w:val="28"/>
          <w:szCs w:val="28"/>
        </w:rPr>
        <w:t>предусмотрена  глава</w:t>
      </w:r>
      <w:r w:rsidRPr="00D12BEA">
        <w:rPr>
          <w:rFonts w:ascii="Times New Roman" w:hAnsi="Times New Roman" w:cs="Times New Roman"/>
          <w:sz w:val="28"/>
          <w:szCs w:val="28"/>
        </w:rPr>
        <w:t xml:space="preserve"> (гл. 8), регулирующая брачный контракт (договор) порядок его заключения, его содержание и признание его недействительным. Судебная статистика за 2015-202</w:t>
      </w:r>
      <w:r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D12BEA">
        <w:rPr>
          <w:rFonts w:ascii="Times New Roman" w:hAnsi="Times New Roman" w:cs="Times New Roman"/>
          <w:sz w:val="28"/>
          <w:szCs w:val="28"/>
        </w:rPr>
        <w:t xml:space="preserve">указывается на рост числа признания его недействительным, в силу неблагоприятных положений. Исходя из судебной практики рассмотренных </w:t>
      </w:r>
      <w:r>
        <w:rPr>
          <w:rFonts w:ascii="Times New Roman" w:hAnsi="Times New Roman" w:cs="Times New Roman"/>
          <w:sz w:val="28"/>
          <w:szCs w:val="28"/>
        </w:rPr>
        <w:t xml:space="preserve">судом дел данной категории </w:t>
      </w:r>
      <w:r w:rsidRPr="00D12BEA">
        <w:rPr>
          <w:rFonts w:ascii="Times New Roman" w:hAnsi="Times New Roman" w:cs="Times New Roman"/>
          <w:sz w:val="28"/>
          <w:szCs w:val="28"/>
        </w:rPr>
        <w:t>и исследовани</w:t>
      </w:r>
      <w:r>
        <w:rPr>
          <w:rFonts w:ascii="Times New Roman" w:hAnsi="Times New Roman" w:cs="Times New Roman"/>
          <w:sz w:val="28"/>
          <w:szCs w:val="28"/>
        </w:rPr>
        <w:t>е автором  данной проблематики соответственно</w:t>
      </w:r>
      <w:r w:rsidRPr="00D12BEA">
        <w:rPr>
          <w:rFonts w:ascii="Times New Roman" w:hAnsi="Times New Roman" w:cs="Times New Roman"/>
          <w:sz w:val="28"/>
          <w:szCs w:val="28"/>
        </w:rPr>
        <w:t xml:space="preserve"> указывают на актуальность темы научной статьи.</w:t>
      </w:r>
    </w:p>
    <w:p w:rsidR="00E2733E" w:rsidRPr="00D12BEA" w:rsidRDefault="00E2733E" w:rsidP="00E2733E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12BEA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 xml:space="preserve">отражены как общие положения </w:t>
      </w:r>
      <w:r w:rsidRPr="00D12BEA">
        <w:rPr>
          <w:rFonts w:ascii="Times New Roman" w:hAnsi="Times New Roman" w:cs="Times New Roman"/>
          <w:sz w:val="28"/>
          <w:szCs w:val="28"/>
        </w:rPr>
        <w:t>признания брачного кон</w:t>
      </w:r>
      <w:r>
        <w:rPr>
          <w:rFonts w:ascii="Times New Roman" w:hAnsi="Times New Roman" w:cs="Times New Roman"/>
          <w:sz w:val="28"/>
          <w:szCs w:val="28"/>
        </w:rPr>
        <w:t xml:space="preserve">тракта недействительным, так и </w:t>
      </w:r>
      <w:r w:rsidRPr="00D12BEA">
        <w:rPr>
          <w:rFonts w:ascii="Times New Roman" w:hAnsi="Times New Roman" w:cs="Times New Roman"/>
          <w:sz w:val="28"/>
          <w:szCs w:val="28"/>
        </w:rPr>
        <w:t xml:space="preserve">непосредственно вопросы </w:t>
      </w:r>
      <w:r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Pr="00D12BEA">
        <w:rPr>
          <w:rFonts w:ascii="Times New Roman" w:hAnsi="Times New Roman" w:cs="Times New Roman"/>
          <w:sz w:val="28"/>
          <w:szCs w:val="28"/>
        </w:rPr>
        <w:t>признания его недействительным в силу наступления неблагоприятных положений.</w:t>
      </w:r>
    </w:p>
    <w:p w:rsidR="00E2733E" w:rsidRPr="00D12BEA" w:rsidRDefault="00E2733E" w:rsidP="00E2733E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12BEA">
        <w:rPr>
          <w:rFonts w:ascii="Times New Roman" w:hAnsi="Times New Roman" w:cs="Times New Roman"/>
          <w:sz w:val="28"/>
          <w:szCs w:val="28"/>
        </w:rPr>
        <w:t>С положительн</w:t>
      </w:r>
      <w:r>
        <w:rPr>
          <w:rFonts w:ascii="Times New Roman" w:hAnsi="Times New Roman" w:cs="Times New Roman"/>
          <w:sz w:val="28"/>
          <w:szCs w:val="28"/>
        </w:rPr>
        <w:t>ой стороны следует отметить тот</w:t>
      </w:r>
      <w:r w:rsidRPr="00D12BEA">
        <w:rPr>
          <w:rFonts w:ascii="Times New Roman" w:hAnsi="Times New Roman" w:cs="Times New Roman"/>
          <w:sz w:val="28"/>
          <w:szCs w:val="28"/>
        </w:rPr>
        <w:t xml:space="preserve"> факт, что научно- исследовательский аспект  работы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умелом сочетании </w:t>
      </w:r>
      <w:r w:rsidRPr="00D12BEA">
        <w:rPr>
          <w:rFonts w:ascii="Times New Roman" w:hAnsi="Times New Roman" w:cs="Times New Roman"/>
          <w:sz w:val="28"/>
          <w:szCs w:val="28"/>
        </w:rPr>
        <w:t>цитирова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D12BEA">
        <w:rPr>
          <w:rFonts w:ascii="Times New Roman" w:hAnsi="Times New Roman" w:cs="Times New Roman"/>
          <w:sz w:val="28"/>
          <w:szCs w:val="28"/>
        </w:rPr>
        <w:t>положений нормативных акто</w:t>
      </w:r>
      <w:r>
        <w:rPr>
          <w:rFonts w:ascii="Times New Roman" w:hAnsi="Times New Roman" w:cs="Times New Roman"/>
          <w:sz w:val="28"/>
          <w:szCs w:val="28"/>
        </w:rPr>
        <w:t>в (ГК РФ и СК РФ) с</w:t>
      </w:r>
      <w:r w:rsidRPr="00D12BEA">
        <w:rPr>
          <w:rFonts w:ascii="Times New Roman" w:hAnsi="Times New Roman" w:cs="Times New Roman"/>
          <w:sz w:val="28"/>
          <w:szCs w:val="28"/>
        </w:rPr>
        <w:t xml:space="preserve"> авторским суждением.</w:t>
      </w:r>
    </w:p>
    <w:p w:rsidR="00E2733E" w:rsidRPr="00D12BEA" w:rsidRDefault="00E2733E" w:rsidP="00E2733E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BEA">
        <w:rPr>
          <w:rFonts w:ascii="Times New Roman" w:hAnsi="Times New Roman" w:cs="Times New Roman"/>
          <w:sz w:val="28"/>
          <w:szCs w:val="28"/>
        </w:rPr>
        <w:t>Описанные в статье примеры, признания брачного контракта недействительным в силу наступления неблагоприятных последствия свидетельст</w:t>
      </w:r>
      <w:r>
        <w:rPr>
          <w:rFonts w:ascii="Times New Roman" w:hAnsi="Times New Roman" w:cs="Times New Roman"/>
          <w:sz w:val="28"/>
          <w:szCs w:val="28"/>
        </w:rPr>
        <w:t xml:space="preserve">вуют о том, что автор </w:t>
      </w:r>
      <w:r w:rsidRPr="00D12BEA">
        <w:rPr>
          <w:rFonts w:ascii="Times New Roman" w:hAnsi="Times New Roman" w:cs="Times New Roman"/>
          <w:sz w:val="28"/>
          <w:szCs w:val="28"/>
        </w:rPr>
        <w:t xml:space="preserve">работал </w:t>
      </w:r>
      <w:r>
        <w:rPr>
          <w:rFonts w:ascii="Times New Roman" w:hAnsi="Times New Roman" w:cs="Times New Roman"/>
          <w:sz w:val="28"/>
          <w:szCs w:val="28"/>
        </w:rPr>
        <w:t xml:space="preserve">не только с научными, учебными </w:t>
      </w:r>
      <w:r w:rsidRPr="00D12BEA">
        <w:rPr>
          <w:rFonts w:ascii="Times New Roman" w:hAnsi="Times New Roman" w:cs="Times New Roman"/>
          <w:sz w:val="28"/>
          <w:szCs w:val="28"/>
        </w:rPr>
        <w:t>источниками, но и опирался на практические примеры из реальной судебной практики. В работе имеются ссылки на научные статьи из периодической печати, учебные  работы, что свидетельствует о качестве проработки материала.</w:t>
      </w:r>
    </w:p>
    <w:p w:rsidR="00E2733E" w:rsidRPr="00D12BEA" w:rsidRDefault="00E2733E" w:rsidP="00E2733E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BEA">
        <w:rPr>
          <w:rFonts w:ascii="Times New Roman" w:hAnsi="Times New Roman" w:cs="Times New Roman"/>
          <w:sz w:val="28"/>
          <w:szCs w:val="28"/>
        </w:rPr>
        <w:t>Научная значимость данной статьи заключается в том, что она может</w:t>
      </w:r>
      <w:r>
        <w:rPr>
          <w:rFonts w:ascii="Times New Roman" w:hAnsi="Times New Roman" w:cs="Times New Roman"/>
          <w:sz w:val="28"/>
          <w:szCs w:val="28"/>
        </w:rPr>
        <w:t xml:space="preserve"> быть использована в дальнейшем при написании</w:t>
      </w:r>
      <w:r w:rsidRPr="00D12BEA">
        <w:rPr>
          <w:rFonts w:ascii="Times New Roman" w:hAnsi="Times New Roman" w:cs="Times New Roman"/>
          <w:sz w:val="28"/>
          <w:szCs w:val="28"/>
        </w:rPr>
        <w:t xml:space="preserve"> курсовых, дипломных, диссертационных исследованиях. Практическая направленность работы выражается в предложенном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автором </w:t>
      </w:r>
      <w:r w:rsidRPr="00D12BEA">
        <w:rPr>
          <w:rFonts w:ascii="Times New Roman" w:hAnsi="Times New Roman" w:cs="Times New Roman"/>
          <w:sz w:val="28"/>
          <w:szCs w:val="28"/>
        </w:rPr>
        <w:t xml:space="preserve">способах урегулирования института брачного контракта в Российской Федерации. </w:t>
      </w:r>
    </w:p>
    <w:p w:rsidR="00E2733E" w:rsidRPr="00D12BEA" w:rsidRDefault="00E2733E" w:rsidP="00E2733E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научная статья</w:t>
      </w:r>
      <w:r w:rsidRPr="00D12BEA">
        <w:rPr>
          <w:rFonts w:ascii="Times New Roman" w:hAnsi="Times New Roman" w:cs="Times New Roman"/>
          <w:sz w:val="28"/>
          <w:szCs w:val="28"/>
        </w:rPr>
        <w:t xml:space="preserve"> Петрова Ильи Петровича «Правовое регулировании брачного контракта (договора) при признании его недействительным в силу «неблагоприятных положений» выполнена на достаточном научном уровне, изложена</w:t>
      </w:r>
      <w:r>
        <w:rPr>
          <w:rFonts w:ascii="Times New Roman" w:hAnsi="Times New Roman" w:cs="Times New Roman"/>
          <w:sz w:val="28"/>
          <w:szCs w:val="28"/>
        </w:rPr>
        <w:t xml:space="preserve"> доступным литературным языком,</w:t>
      </w:r>
      <w:r w:rsidRPr="00D12BEA">
        <w:rPr>
          <w:rFonts w:ascii="Times New Roman" w:hAnsi="Times New Roman" w:cs="Times New Roman"/>
          <w:sz w:val="28"/>
          <w:szCs w:val="28"/>
        </w:rPr>
        <w:t xml:space="preserve"> отвечает всем требованиям, предъявляемым к данным видам работ, и может быть рекомендована к публикации.</w:t>
      </w:r>
    </w:p>
    <w:p w:rsidR="00E2733E" w:rsidRPr="00D12BEA" w:rsidRDefault="00E2733E" w:rsidP="00E2733E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2733E" w:rsidRPr="00D12BEA" w:rsidRDefault="00E2733E" w:rsidP="00E2733E">
      <w:pPr>
        <w:jc w:val="both"/>
        <w:rPr>
          <w:rFonts w:ascii="Times New Roman" w:hAnsi="Times New Roman" w:cs="Times New Roman"/>
          <w:i/>
          <w:sz w:val="28"/>
        </w:rPr>
      </w:pPr>
      <w:r w:rsidRPr="00D12BEA">
        <w:rPr>
          <w:rFonts w:ascii="Times New Roman" w:hAnsi="Times New Roman" w:cs="Times New Roman"/>
          <w:i/>
          <w:sz w:val="28"/>
        </w:rPr>
        <w:t>Доцент кафедры гражданско-правовых дисциплин</w:t>
      </w:r>
    </w:p>
    <w:p w:rsidR="00E2733E" w:rsidRPr="00D12BEA" w:rsidRDefault="00E2733E" w:rsidP="00E2733E">
      <w:pPr>
        <w:jc w:val="both"/>
        <w:rPr>
          <w:rFonts w:ascii="Times New Roman" w:hAnsi="Times New Roman" w:cs="Times New Roman"/>
          <w:i/>
          <w:sz w:val="28"/>
        </w:rPr>
      </w:pPr>
      <w:r w:rsidRPr="00D12BEA">
        <w:rPr>
          <w:rFonts w:ascii="Times New Roman" w:hAnsi="Times New Roman" w:cs="Times New Roman"/>
          <w:i/>
          <w:sz w:val="28"/>
        </w:rPr>
        <w:t xml:space="preserve">Государственного института </w:t>
      </w:r>
    </w:p>
    <w:p w:rsidR="00E2733E" w:rsidRPr="00D12BEA" w:rsidRDefault="00E2733E" w:rsidP="00E2733E">
      <w:pPr>
        <w:jc w:val="both"/>
        <w:rPr>
          <w:rFonts w:ascii="Times New Roman" w:hAnsi="Times New Roman" w:cs="Times New Roman"/>
        </w:rPr>
      </w:pPr>
      <w:r w:rsidRPr="00D12BEA">
        <w:rPr>
          <w:rFonts w:ascii="Times New Roman" w:hAnsi="Times New Roman" w:cs="Times New Roman"/>
          <w:i/>
          <w:sz w:val="28"/>
        </w:rPr>
        <w:t>экономики финансов права и технологий,</w:t>
      </w:r>
    </w:p>
    <w:p w:rsidR="00E2733E" w:rsidRPr="00D12BEA" w:rsidRDefault="00E2733E" w:rsidP="00E2733E">
      <w:pPr>
        <w:jc w:val="both"/>
        <w:rPr>
          <w:rFonts w:ascii="Times New Roman" w:hAnsi="Times New Roman" w:cs="Times New Roman"/>
          <w:sz w:val="28"/>
          <w:szCs w:val="28"/>
        </w:rPr>
      </w:pPr>
      <w:r w:rsidRPr="00D12BEA">
        <w:rPr>
          <w:rFonts w:ascii="Times New Roman" w:hAnsi="Times New Roman" w:cs="Times New Roman"/>
          <w:i/>
          <w:sz w:val="28"/>
        </w:rPr>
        <w:t>кандидат юридических наук, доцент</w:t>
      </w:r>
      <w:r w:rsidRPr="00D12BEA">
        <w:rPr>
          <w:rFonts w:ascii="Times New Roman" w:hAnsi="Times New Roman" w:cs="Times New Roman"/>
          <w:i/>
          <w:sz w:val="28"/>
        </w:rPr>
        <w:tab/>
      </w:r>
      <w:r w:rsidRPr="00D12BEA">
        <w:rPr>
          <w:rFonts w:ascii="Times New Roman" w:hAnsi="Times New Roman" w:cs="Times New Roman"/>
          <w:i/>
          <w:sz w:val="28"/>
        </w:rPr>
        <w:tab/>
      </w:r>
      <w:r w:rsidRPr="00D12BEA">
        <w:rPr>
          <w:rFonts w:ascii="Times New Roman" w:hAnsi="Times New Roman" w:cs="Times New Roman"/>
          <w:i/>
          <w:sz w:val="28"/>
        </w:rPr>
        <w:tab/>
        <w:t xml:space="preserve">        </w:t>
      </w:r>
      <w:r>
        <w:rPr>
          <w:rFonts w:ascii="Times New Roman" w:hAnsi="Times New Roman" w:cs="Times New Roman"/>
          <w:i/>
          <w:sz w:val="28"/>
        </w:rPr>
        <w:t xml:space="preserve">         </w:t>
      </w:r>
      <w:r w:rsidRPr="00D12BEA">
        <w:rPr>
          <w:rFonts w:ascii="Times New Roman" w:hAnsi="Times New Roman" w:cs="Times New Roman"/>
          <w:i/>
          <w:sz w:val="28"/>
        </w:rPr>
        <w:t>Соколов В.И.</w:t>
      </w:r>
    </w:p>
    <w:p w:rsidR="00E2733E" w:rsidRPr="00D12BEA" w:rsidRDefault="00E2733E" w:rsidP="00E2733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12BE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12BEA">
        <w:rPr>
          <w:rFonts w:ascii="Times New Roman" w:hAnsi="Times New Roman" w:cs="Times New Roman"/>
        </w:rPr>
        <w:t xml:space="preserve"> </w:t>
      </w:r>
      <w:r w:rsidRPr="00D12BEA">
        <w:rPr>
          <w:rFonts w:ascii="Times New Roman" w:hAnsi="Times New Roman" w:cs="Times New Roman"/>
          <w:i/>
        </w:rPr>
        <w:t>(подпись)</w:t>
      </w:r>
    </w:p>
    <w:p w:rsidR="00E2733E" w:rsidRDefault="00E2733E" w:rsidP="00E2733E"/>
    <w:p w:rsidR="00255BDB" w:rsidRPr="00255BDB" w:rsidRDefault="00255BDB" w:rsidP="00255BDB">
      <w:pPr>
        <w:ind w:left="7791"/>
        <w:jc w:val="right"/>
        <w:rPr>
          <w:rFonts w:ascii="Times New Roman" w:hAnsi="Times New Roman" w:cs="Times New Roman"/>
          <w:sz w:val="24"/>
          <w:szCs w:val="24"/>
        </w:rPr>
      </w:pPr>
    </w:p>
    <w:sectPr w:rsidR="00255BDB" w:rsidRPr="00255BDB" w:rsidSect="0028007B">
      <w:headerReference w:type="default" r:id="rId16"/>
      <w:headerReference w:type="first" r:id="rId17"/>
      <w:pgSz w:w="11906" w:h="16838"/>
      <w:pgMar w:top="1134" w:right="567" w:bottom="1134" w:left="1134" w:header="72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3B" w:rsidRDefault="0039343B" w:rsidP="0028007B">
      <w:r>
        <w:separator/>
      </w:r>
    </w:p>
  </w:endnote>
  <w:endnote w:type="continuationSeparator" w:id="1">
    <w:p w:rsidR="0039343B" w:rsidRDefault="0039343B" w:rsidP="0028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;Courier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3B" w:rsidRDefault="0039343B" w:rsidP="0028007B">
      <w:r>
        <w:separator/>
      </w:r>
    </w:p>
  </w:footnote>
  <w:footnote w:type="continuationSeparator" w:id="1">
    <w:p w:rsidR="0039343B" w:rsidRDefault="0039343B" w:rsidP="0028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7B" w:rsidRDefault="00A137BA">
    <w:pPr>
      <w:pStyle w:val="19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C6AED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83764F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28007B" w:rsidRDefault="0028007B">
    <w:pPr>
      <w:pStyle w:val="19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3E" w:rsidRDefault="00A137BA">
    <w:pPr>
      <w:pStyle w:val="19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2733E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83764F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  <w:p w:rsidR="00E2733E" w:rsidRDefault="00E2733E">
    <w:pPr>
      <w:pStyle w:val="19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3E" w:rsidRDefault="00E2733E">
    <w:pPr>
      <w:pStyle w:val="1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3E" w:rsidRDefault="00A137BA">
    <w:pPr>
      <w:pStyle w:val="19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2733E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83764F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:rsidR="00E2733E" w:rsidRDefault="00E2733E">
    <w:pPr>
      <w:pStyle w:val="19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3E" w:rsidRDefault="00E2733E">
    <w:pPr>
      <w:pStyle w:val="1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7B" w:rsidRDefault="00A137BA">
    <w:pPr>
      <w:pStyle w:val="19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C6AED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83764F">
      <w:rPr>
        <w:rFonts w:ascii="Times New Roman" w:hAnsi="Times New Roman"/>
        <w:noProof/>
      </w:rPr>
      <w:t>19</w:t>
    </w:r>
    <w:r>
      <w:rPr>
        <w:rFonts w:ascii="Times New Roman" w:hAnsi="Times New Roman"/>
      </w:rPr>
      <w:fldChar w:fldCharType="end"/>
    </w:r>
  </w:p>
  <w:p w:rsidR="0028007B" w:rsidRDefault="0028007B">
    <w:pPr>
      <w:pStyle w:val="19"/>
      <w:rPr>
        <w:rFonts w:ascii="Times New Roman" w:hAnsi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7B" w:rsidRDefault="0028007B">
    <w:pPr>
      <w:pStyle w:val="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7A2"/>
    <w:multiLevelType w:val="multilevel"/>
    <w:tmpl w:val="7A00CFAC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CC2805"/>
    <w:multiLevelType w:val="multilevel"/>
    <w:tmpl w:val="FC1685D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346663BE"/>
    <w:multiLevelType w:val="multilevel"/>
    <w:tmpl w:val="8304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8595DE5"/>
    <w:multiLevelType w:val="hybridMultilevel"/>
    <w:tmpl w:val="29B22030"/>
    <w:lvl w:ilvl="0" w:tplc="1ACC72D8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C1816"/>
    <w:multiLevelType w:val="multilevel"/>
    <w:tmpl w:val="8124A95A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EAE1F31"/>
    <w:multiLevelType w:val="multilevel"/>
    <w:tmpl w:val="A1C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kern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A1285"/>
    <w:multiLevelType w:val="multilevel"/>
    <w:tmpl w:val="5B38CBC8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6244E9"/>
    <w:multiLevelType w:val="hybridMultilevel"/>
    <w:tmpl w:val="478A0BF0"/>
    <w:lvl w:ilvl="0" w:tplc="A3B842A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432EC"/>
    <w:multiLevelType w:val="multilevel"/>
    <w:tmpl w:val="828A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07B"/>
    <w:rsid w:val="00004E98"/>
    <w:rsid w:val="0001008D"/>
    <w:rsid w:val="00072097"/>
    <w:rsid w:val="000E33E3"/>
    <w:rsid w:val="00125283"/>
    <w:rsid w:val="0016003D"/>
    <w:rsid w:val="00222CA1"/>
    <w:rsid w:val="00255BDB"/>
    <w:rsid w:val="0028007B"/>
    <w:rsid w:val="002B2D06"/>
    <w:rsid w:val="002D642F"/>
    <w:rsid w:val="0037235F"/>
    <w:rsid w:val="00382C44"/>
    <w:rsid w:val="0039343B"/>
    <w:rsid w:val="0041280D"/>
    <w:rsid w:val="004275D4"/>
    <w:rsid w:val="00507AF5"/>
    <w:rsid w:val="0052723F"/>
    <w:rsid w:val="006552E2"/>
    <w:rsid w:val="00665621"/>
    <w:rsid w:val="00677981"/>
    <w:rsid w:val="006848A0"/>
    <w:rsid w:val="006D61F4"/>
    <w:rsid w:val="0078379F"/>
    <w:rsid w:val="007D161D"/>
    <w:rsid w:val="007F2CC0"/>
    <w:rsid w:val="008161C8"/>
    <w:rsid w:val="00833619"/>
    <w:rsid w:val="0083764F"/>
    <w:rsid w:val="008A0AA4"/>
    <w:rsid w:val="008A6933"/>
    <w:rsid w:val="009075BD"/>
    <w:rsid w:val="009B4C8D"/>
    <w:rsid w:val="009B56B7"/>
    <w:rsid w:val="00A137BA"/>
    <w:rsid w:val="00AA1904"/>
    <w:rsid w:val="00BE618E"/>
    <w:rsid w:val="00C27FEC"/>
    <w:rsid w:val="00C93326"/>
    <w:rsid w:val="00D06B0D"/>
    <w:rsid w:val="00E2733E"/>
    <w:rsid w:val="00E85216"/>
    <w:rsid w:val="00EC6AED"/>
    <w:rsid w:val="00F54587"/>
    <w:rsid w:val="00F97F26"/>
    <w:rsid w:val="00FA0C4F"/>
    <w:rsid w:val="00FC602B"/>
    <w:rsid w:val="3875F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7B"/>
    <w:pPr>
      <w:suppressAutoHyphens/>
    </w:pPr>
    <w:rPr>
      <w:rFonts w:ascii="Century Gothic" w:hAnsi="Century Gothic" w:cs="Century Gothic"/>
      <w:color w:val="000000"/>
      <w:kern w:val="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28007B"/>
    <w:pPr>
      <w:keepNext/>
      <w:numPr>
        <w:ilvl w:val="1"/>
        <w:numId w:val="1"/>
      </w:numPr>
      <w:ind w:left="576" w:hanging="576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customStyle="1" w:styleId="WW8Num1z0">
    <w:name w:val="WW8Num1z0"/>
    <w:qFormat/>
    <w:rsid w:val="0028007B"/>
  </w:style>
  <w:style w:type="character" w:customStyle="1" w:styleId="WW8Num1z1">
    <w:name w:val="WW8Num1z1"/>
    <w:qFormat/>
    <w:rsid w:val="0028007B"/>
  </w:style>
  <w:style w:type="character" w:customStyle="1" w:styleId="WW8Num1z2">
    <w:name w:val="WW8Num1z2"/>
    <w:qFormat/>
    <w:rsid w:val="0028007B"/>
  </w:style>
  <w:style w:type="character" w:customStyle="1" w:styleId="WW8Num1z3">
    <w:name w:val="WW8Num1z3"/>
    <w:qFormat/>
    <w:rsid w:val="0028007B"/>
  </w:style>
  <w:style w:type="character" w:customStyle="1" w:styleId="WW8Num1z4">
    <w:name w:val="WW8Num1z4"/>
    <w:qFormat/>
    <w:rsid w:val="0028007B"/>
  </w:style>
  <w:style w:type="character" w:customStyle="1" w:styleId="WW8Num1z5">
    <w:name w:val="WW8Num1z5"/>
    <w:qFormat/>
    <w:rsid w:val="0028007B"/>
  </w:style>
  <w:style w:type="character" w:customStyle="1" w:styleId="WW8Num1z6">
    <w:name w:val="WW8Num1z6"/>
    <w:qFormat/>
    <w:rsid w:val="0028007B"/>
  </w:style>
  <w:style w:type="character" w:customStyle="1" w:styleId="WW8Num1z7">
    <w:name w:val="WW8Num1z7"/>
    <w:qFormat/>
    <w:rsid w:val="0028007B"/>
  </w:style>
  <w:style w:type="character" w:customStyle="1" w:styleId="WW8Num1z8">
    <w:name w:val="WW8Num1z8"/>
    <w:qFormat/>
    <w:rsid w:val="0028007B"/>
  </w:style>
  <w:style w:type="character" w:customStyle="1" w:styleId="WW8Num2z0">
    <w:name w:val="WW8Num2z0"/>
    <w:qFormat/>
    <w:rsid w:val="0028007B"/>
    <w:rPr>
      <w:rFonts w:ascii="Times New Roman" w:hAnsi="Times New Roman"/>
      <w:kern w:val="2"/>
      <w:sz w:val="28"/>
    </w:rPr>
  </w:style>
  <w:style w:type="character" w:customStyle="1" w:styleId="WW8Num3z0">
    <w:name w:val="WW8Num3z0"/>
    <w:qFormat/>
    <w:rsid w:val="0028007B"/>
  </w:style>
  <w:style w:type="character" w:customStyle="1" w:styleId="WW8Num3z1">
    <w:name w:val="WW8Num3z1"/>
    <w:qFormat/>
    <w:rsid w:val="0028007B"/>
  </w:style>
  <w:style w:type="character" w:customStyle="1" w:styleId="WW8Num3z2">
    <w:name w:val="WW8Num3z2"/>
    <w:qFormat/>
    <w:rsid w:val="0028007B"/>
  </w:style>
  <w:style w:type="character" w:customStyle="1" w:styleId="WW8Num3z3">
    <w:name w:val="WW8Num3z3"/>
    <w:qFormat/>
    <w:rsid w:val="0028007B"/>
  </w:style>
  <w:style w:type="character" w:customStyle="1" w:styleId="WW8Num3z4">
    <w:name w:val="WW8Num3z4"/>
    <w:qFormat/>
    <w:rsid w:val="0028007B"/>
  </w:style>
  <w:style w:type="character" w:customStyle="1" w:styleId="WW8Num3z5">
    <w:name w:val="WW8Num3z5"/>
    <w:qFormat/>
    <w:rsid w:val="0028007B"/>
  </w:style>
  <w:style w:type="character" w:customStyle="1" w:styleId="WW8Num3z6">
    <w:name w:val="WW8Num3z6"/>
    <w:qFormat/>
    <w:rsid w:val="0028007B"/>
  </w:style>
  <w:style w:type="character" w:customStyle="1" w:styleId="WW8Num3z7">
    <w:name w:val="WW8Num3z7"/>
    <w:qFormat/>
    <w:rsid w:val="0028007B"/>
  </w:style>
  <w:style w:type="character" w:customStyle="1" w:styleId="WW8Num3z8">
    <w:name w:val="WW8Num3z8"/>
    <w:qFormat/>
    <w:rsid w:val="0028007B"/>
  </w:style>
  <w:style w:type="character" w:customStyle="1" w:styleId="WW8Num4z0">
    <w:name w:val="WW8Num4z0"/>
    <w:qFormat/>
    <w:rsid w:val="0028007B"/>
    <w:rPr>
      <w:rFonts w:ascii="Times New Roman" w:hAnsi="Times New Roman"/>
      <w:sz w:val="28"/>
    </w:rPr>
  </w:style>
  <w:style w:type="character" w:customStyle="1" w:styleId="WW8Num4z1">
    <w:name w:val="WW8Num4z1"/>
    <w:qFormat/>
    <w:rsid w:val="0028007B"/>
  </w:style>
  <w:style w:type="character" w:customStyle="1" w:styleId="WW8Num4z2">
    <w:name w:val="WW8Num4z2"/>
    <w:qFormat/>
    <w:rsid w:val="0028007B"/>
  </w:style>
  <w:style w:type="character" w:customStyle="1" w:styleId="WW8Num5z0">
    <w:name w:val="WW8Num5z0"/>
    <w:qFormat/>
    <w:rsid w:val="0028007B"/>
  </w:style>
  <w:style w:type="character" w:customStyle="1" w:styleId="WW8Num5z1">
    <w:name w:val="WW8Num5z1"/>
    <w:qFormat/>
    <w:rsid w:val="0028007B"/>
  </w:style>
  <w:style w:type="character" w:customStyle="1" w:styleId="WW8Num5z2">
    <w:name w:val="WW8Num5z2"/>
    <w:qFormat/>
    <w:rsid w:val="0028007B"/>
  </w:style>
  <w:style w:type="character" w:customStyle="1" w:styleId="WW8Num5z3">
    <w:name w:val="WW8Num5z3"/>
    <w:qFormat/>
    <w:rsid w:val="0028007B"/>
  </w:style>
  <w:style w:type="character" w:customStyle="1" w:styleId="WW8Num5z4">
    <w:name w:val="WW8Num5z4"/>
    <w:qFormat/>
    <w:rsid w:val="0028007B"/>
  </w:style>
  <w:style w:type="character" w:customStyle="1" w:styleId="WW8Num5z5">
    <w:name w:val="WW8Num5z5"/>
    <w:qFormat/>
    <w:rsid w:val="0028007B"/>
  </w:style>
  <w:style w:type="character" w:customStyle="1" w:styleId="WW8Num5z6">
    <w:name w:val="WW8Num5z6"/>
    <w:qFormat/>
    <w:rsid w:val="0028007B"/>
  </w:style>
  <w:style w:type="character" w:customStyle="1" w:styleId="WW8Num5z7">
    <w:name w:val="WW8Num5z7"/>
    <w:qFormat/>
    <w:rsid w:val="0028007B"/>
  </w:style>
  <w:style w:type="character" w:customStyle="1" w:styleId="WW8Num5z8">
    <w:name w:val="WW8Num5z8"/>
    <w:qFormat/>
    <w:rsid w:val="0028007B"/>
  </w:style>
  <w:style w:type="character" w:customStyle="1" w:styleId="WW8Num6z0">
    <w:name w:val="WW8Num6z0"/>
    <w:qFormat/>
    <w:rsid w:val="0028007B"/>
    <w:rPr>
      <w:rFonts w:ascii="Wingdings" w:hAnsi="Wingdings"/>
    </w:rPr>
  </w:style>
  <w:style w:type="character" w:customStyle="1" w:styleId="WW8Num6z1">
    <w:name w:val="WW8Num6z1"/>
    <w:qFormat/>
    <w:rsid w:val="0028007B"/>
    <w:rPr>
      <w:rFonts w:ascii="Courier New" w:hAnsi="Courier New"/>
    </w:rPr>
  </w:style>
  <w:style w:type="character" w:customStyle="1" w:styleId="WW8Num6z3">
    <w:name w:val="WW8Num6z3"/>
    <w:qFormat/>
    <w:rsid w:val="0028007B"/>
    <w:rPr>
      <w:rFonts w:ascii="Symbol" w:hAnsi="Symbol"/>
    </w:rPr>
  </w:style>
  <w:style w:type="character" w:customStyle="1" w:styleId="WW8Num7z0">
    <w:name w:val="WW8Num7z0"/>
    <w:qFormat/>
    <w:rsid w:val="0028007B"/>
    <w:rPr>
      <w:rFonts w:ascii="Symbol" w:hAnsi="Symbol"/>
      <w:sz w:val="28"/>
      <w:lang w:val="en-US"/>
    </w:rPr>
  </w:style>
  <w:style w:type="character" w:customStyle="1" w:styleId="WW8Num7z1">
    <w:name w:val="WW8Num7z1"/>
    <w:qFormat/>
    <w:rsid w:val="0028007B"/>
    <w:rPr>
      <w:rFonts w:ascii="Courier New" w:hAnsi="Courier New"/>
    </w:rPr>
  </w:style>
  <w:style w:type="character" w:customStyle="1" w:styleId="WW8Num7z2">
    <w:name w:val="WW8Num7z2"/>
    <w:qFormat/>
    <w:rsid w:val="0028007B"/>
    <w:rPr>
      <w:rFonts w:ascii="Wingdings" w:hAnsi="Wingdings"/>
    </w:rPr>
  </w:style>
  <w:style w:type="character" w:customStyle="1" w:styleId="WW8Num8z0">
    <w:name w:val="WW8Num8z0"/>
    <w:qFormat/>
    <w:rsid w:val="0028007B"/>
  </w:style>
  <w:style w:type="character" w:customStyle="1" w:styleId="WW8Num8z1">
    <w:name w:val="WW8Num8z1"/>
    <w:qFormat/>
    <w:rsid w:val="0028007B"/>
  </w:style>
  <w:style w:type="character" w:customStyle="1" w:styleId="WW8Num8z2">
    <w:name w:val="WW8Num8z2"/>
    <w:qFormat/>
    <w:rsid w:val="0028007B"/>
  </w:style>
  <w:style w:type="character" w:customStyle="1" w:styleId="WW8Num8z3">
    <w:name w:val="WW8Num8z3"/>
    <w:qFormat/>
    <w:rsid w:val="0028007B"/>
  </w:style>
  <w:style w:type="character" w:customStyle="1" w:styleId="WW8Num8z4">
    <w:name w:val="WW8Num8z4"/>
    <w:qFormat/>
    <w:rsid w:val="0028007B"/>
  </w:style>
  <w:style w:type="character" w:customStyle="1" w:styleId="WW8Num8z5">
    <w:name w:val="WW8Num8z5"/>
    <w:qFormat/>
    <w:rsid w:val="0028007B"/>
  </w:style>
  <w:style w:type="character" w:customStyle="1" w:styleId="WW8Num8z6">
    <w:name w:val="WW8Num8z6"/>
    <w:qFormat/>
    <w:rsid w:val="0028007B"/>
  </w:style>
  <w:style w:type="character" w:customStyle="1" w:styleId="WW8Num8z7">
    <w:name w:val="WW8Num8z7"/>
    <w:qFormat/>
    <w:rsid w:val="0028007B"/>
  </w:style>
  <w:style w:type="character" w:customStyle="1" w:styleId="WW8Num8z8">
    <w:name w:val="WW8Num8z8"/>
    <w:qFormat/>
    <w:rsid w:val="0028007B"/>
  </w:style>
  <w:style w:type="character" w:customStyle="1" w:styleId="WW8Num9z0">
    <w:name w:val="WW8Num9z0"/>
    <w:qFormat/>
    <w:rsid w:val="0028007B"/>
    <w:rPr>
      <w:rFonts w:ascii="Times New Roman" w:hAnsi="Times New Roman"/>
      <w:sz w:val="28"/>
    </w:rPr>
  </w:style>
  <w:style w:type="character" w:customStyle="1" w:styleId="WW8Num9z1">
    <w:name w:val="WW8Num9z1"/>
    <w:qFormat/>
    <w:rsid w:val="0028007B"/>
  </w:style>
  <w:style w:type="character" w:customStyle="1" w:styleId="WW8Num10z0">
    <w:name w:val="WW8Num10z0"/>
    <w:qFormat/>
    <w:rsid w:val="0028007B"/>
    <w:rPr>
      <w:rFonts w:ascii="Times New Roman" w:hAnsi="Times New Roman"/>
      <w:b/>
      <w:sz w:val="28"/>
      <w:lang w:eastAsia="ru-RU"/>
    </w:rPr>
  </w:style>
  <w:style w:type="character" w:customStyle="1" w:styleId="WW8Num10z1">
    <w:name w:val="WW8Num10z1"/>
    <w:qFormat/>
    <w:rsid w:val="0028007B"/>
  </w:style>
  <w:style w:type="character" w:customStyle="1" w:styleId="WW8Num10z2">
    <w:name w:val="WW8Num10z2"/>
    <w:qFormat/>
    <w:rsid w:val="0028007B"/>
  </w:style>
  <w:style w:type="character" w:customStyle="1" w:styleId="WW8Num10z3">
    <w:name w:val="WW8Num10z3"/>
    <w:qFormat/>
    <w:rsid w:val="0028007B"/>
  </w:style>
  <w:style w:type="character" w:customStyle="1" w:styleId="WW8Num10z4">
    <w:name w:val="WW8Num10z4"/>
    <w:qFormat/>
    <w:rsid w:val="0028007B"/>
  </w:style>
  <w:style w:type="character" w:customStyle="1" w:styleId="WW8Num10z5">
    <w:name w:val="WW8Num10z5"/>
    <w:qFormat/>
    <w:rsid w:val="0028007B"/>
  </w:style>
  <w:style w:type="character" w:customStyle="1" w:styleId="WW8Num10z6">
    <w:name w:val="WW8Num10z6"/>
    <w:qFormat/>
    <w:rsid w:val="0028007B"/>
  </w:style>
  <w:style w:type="character" w:customStyle="1" w:styleId="WW8Num10z7">
    <w:name w:val="WW8Num10z7"/>
    <w:qFormat/>
    <w:rsid w:val="0028007B"/>
  </w:style>
  <w:style w:type="character" w:customStyle="1" w:styleId="WW8Num10z8">
    <w:name w:val="WW8Num10z8"/>
    <w:qFormat/>
    <w:rsid w:val="0028007B"/>
  </w:style>
  <w:style w:type="character" w:customStyle="1" w:styleId="WW8Num11z0">
    <w:name w:val="WW8Num11z0"/>
    <w:qFormat/>
    <w:rsid w:val="0028007B"/>
    <w:rPr>
      <w:rFonts w:ascii="Wingdings" w:hAnsi="Wingdings"/>
    </w:rPr>
  </w:style>
  <w:style w:type="character" w:customStyle="1" w:styleId="WW8Num11z1">
    <w:name w:val="WW8Num11z1"/>
    <w:qFormat/>
    <w:rsid w:val="0028007B"/>
    <w:rPr>
      <w:rFonts w:ascii="Courier New" w:hAnsi="Courier New"/>
    </w:rPr>
  </w:style>
  <w:style w:type="character" w:customStyle="1" w:styleId="WW8Num11z3">
    <w:name w:val="WW8Num11z3"/>
    <w:qFormat/>
    <w:rsid w:val="0028007B"/>
    <w:rPr>
      <w:rFonts w:ascii="Symbol" w:hAnsi="Symbol"/>
    </w:rPr>
  </w:style>
  <w:style w:type="character" w:customStyle="1" w:styleId="WW8Num12z0">
    <w:name w:val="WW8Num12z0"/>
    <w:qFormat/>
    <w:rsid w:val="0028007B"/>
    <w:rPr>
      <w:rFonts w:ascii="Times New Roman" w:hAnsi="Times New Roman"/>
      <w:sz w:val="28"/>
    </w:rPr>
  </w:style>
  <w:style w:type="character" w:customStyle="1" w:styleId="WW8Num12z1">
    <w:name w:val="WW8Num12z1"/>
    <w:qFormat/>
    <w:rsid w:val="0028007B"/>
  </w:style>
  <w:style w:type="character" w:customStyle="1" w:styleId="WW8Num12z2">
    <w:name w:val="WW8Num12z2"/>
    <w:qFormat/>
    <w:rsid w:val="0028007B"/>
  </w:style>
  <w:style w:type="character" w:customStyle="1" w:styleId="WW8Num13z0">
    <w:name w:val="WW8Num13z0"/>
    <w:qFormat/>
    <w:rsid w:val="0028007B"/>
  </w:style>
  <w:style w:type="character" w:customStyle="1" w:styleId="WW8Num13z1">
    <w:name w:val="WW8Num13z1"/>
    <w:qFormat/>
    <w:rsid w:val="0028007B"/>
  </w:style>
  <w:style w:type="character" w:customStyle="1" w:styleId="WW8Num13z2">
    <w:name w:val="WW8Num13z2"/>
    <w:qFormat/>
    <w:rsid w:val="0028007B"/>
  </w:style>
  <w:style w:type="character" w:customStyle="1" w:styleId="WW8Num13z3">
    <w:name w:val="WW8Num13z3"/>
    <w:qFormat/>
    <w:rsid w:val="0028007B"/>
  </w:style>
  <w:style w:type="character" w:customStyle="1" w:styleId="WW8Num13z4">
    <w:name w:val="WW8Num13z4"/>
    <w:qFormat/>
    <w:rsid w:val="0028007B"/>
  </w:style>
  <w:style w:type="character" w:customStyle="1" w:styleId="WW8Num13z5">
    <w:name w:val="WW8Num13z5"/>
    <w:qFormat/>
    <w:rsid w:val="0028007B"/>
  </w:style>
  <w:style w:type="character" w:customStyle="1" w:styleId="WW8Num13z6">
    <w:name w:val="WW8Num13z6"/>
    <w:qFormat/>
    <w:rsid w:val="0028007B"/>
  </w:style>
  <w:style w:type="character" w:customStyle="1" w:styleId="WW8Num13z7">
    <w:name w:val="WW8Num13z7"/>
    <w:qFormat/>
    <w:rsid w:val="0028007B"/>
  </w:style>
  <w:style w:type="character" w:customStyle="1" w:styleId="WW8Num13z8">
    <w:name w:val="WW8Num13z8"/>
    <w:qFormat/>
    <w:rsid w:val="0028007B"/>
  </w:style>
  <w:style w:type="character" w:customStyle="1" w:styleId="WW8Num14z0">
    <w:name w:val="WW8Num14z0"/>
    <w:qFormat/>
    <w:rsid w:val="0028007B"/>
    <w:rPr>
      <w:rFonts w:ascii="Symbol" w:hAnsi="Symbol"/>
      <w:color w:val="000000"/>
      <w:kern w:val="0"/>
      <w:sz w:val="28"/>
      <w:lang w:eastAsia="ru-RU"/>
    </w:rPr>
  </w:style>
  <w:style w:type="character" w:customStyle="1" w:styleId="WW8Num14z1">
    <w:name w:val="WW8Num14z1"/>
    <w:qFormat/>
    <w:rsid w:val="0028007B"/>
    <w:rPr>
      <w:rFonts w:ascii="Courier New" w:hAnsi="Courier New"/>
      <w:sz w:val="20"/>
    </w:rPr>
  </w:style>
  <w:style w:type="character" w:customStyle="1" w:styleId="WW8Num14z2">
    <w:name w:val="WW8Num14z2"/>
    <w:qFormat/>
    <w:rsid w:val="0028007B"/>
    <w:rPr>
      <w:rFonts w:ascii="Wingdings" w:hAnsi="Wingdings"/>
      <w:sz w:val="20"/>
    </w:rPr>
  </w:style>
  <w:style w:type="character" w:customStyle="1" w:styleId="WW8Num15z0">
    <w:name w:val="WW8Num15z0"/>
    <w:qFormat/>
    <w:rsid w:val="0028007B"/>
    <w:rPr>
      <w:rFonts w:ascii="Wingdings" w:hAnsi="Wingdings"/>
    </w:rPr>
  </w:style>
  <w:style w:type="character" w:customStyle="1" w:styleId="WW8Num15z1">
    <w:name w:val="WW8Num15z1"/>
    <w:qFormat/>
    <w:rsid w:val="0028007B"/>
    <w:rPr>
      <w:rFonts w:ascii="Courier New" w:hAnsi="Courier New"/>
    </w:rPr>
  </w:style>
  <w:style w:type="character" w:customStyle="1" w:styleId="WW8Num15z3">
    <w:name w:val="WW8Num15z3"/>
    <w:qFormat/>
    <w:rsid w:val="0028007B"/>
    <w:rPr>
      <w:rFonts w:ascii="Symbol" w:hAnsi="Symbol"/>
    </w:rPr>
  </w:style>
  <w:style w:type="character" w:customStyle="1" w:styleId="WW8Num16z0">
    <w:name w:val="WW8Num16z0"/>
    <w:qFormat/>
    <w:rsid w:val="0028007B"/>
    <w:rPr>
      <w:rFonts w:ascii="Symbol" w:hAnsi="Symbol"/>
      <w:sz w:val="28"/>
      <w:lang w:val="en-US"/>
    </w:rPr>
  </w:style>
  <w:style w:type="character" w:customStyle="1" w:styleId="WW8Num16z1">
    <w:name w:val="WW8Num16z1"/>
    <w:qFormat/>
    <w:rsid w:val="0028007B"/>
    <w:rPr>
      <w:rFonts w:ascii="Courier New" w:hAnsi="Courier New"/>
    </w:rPr>
  </w:style>
  <w:style w:type="character" w:customStyle="1" w:styleId="WW8Num16z2">
    <w:name w:val="WW8Num16z2"/>
    <w:qFormat/>
    <w:rsid w:val="0028007B"/>
    <w:rPr>
      <w:rFonts w:ascii="Wingdings" w:hAnsi="Wingdings"/>
    </w:rPr>
  </w:style>
  <w:style w:type="character" w:customStyle="1" w:styleId="WW8Num4z3">
    <w:name w:val="WW8Num4z3"/>
    <w:qFormat/>
    <w:rsid w:val="0028007B"/>
  </w:style>
  <w:style w:type="character" w:customStyle="1" w:styleId="WW8Num4z4">
    <w:name w:val="WW8Num4z4"/>
    <w:qFormat/>
    <w:rsid w:val="0028007B"/>
  </w:style>
  <w:style w:type="character" w:customStyle="1" w:styleId="WW8Num4z5">
    <w:name w:val="WW8Num4z5"/>
    <w:qFormat/>
    <w:rsid w:val="0028007B"/>
  </w:style>
  <w:style w:type="character" w:customStyle="1" w:styleId="WW8Num4z6">
    <w:name w:val="WW8Num4z6"/>
    <w:qFormat/>
    <w:rsid w:val="0028007B"/>
  </w:style>
  <w:style w:type="character" w:customStyle="1" w:styleId="WW8Num4z7">
    <w:name w:val="WW8Num4z7"/>
    <w:qFormat/>
    <w:rsid w:val="0028007B"/>
  </w:style>
  <w:style w:type="character" w:customStyle="1" w:styleId="WW8Num4z8">
    <w:name w:val="WW8Num4z8"/>
    <w:qFormat/>
    <w:rsid w:val="0028007B"/>
  </w:style>
  <w:style w:type="character" w:customStyle="1" w:styleId="1">
    <w:name w:val="Основной шрифт абзаца1"/>
    <w:qFormat/>
    <w:rsid w:val="0028007B"/>
  </w:style>
  <w:style w:type="character" w:customStyle="1" w:styleId="a3">
    <w:name w:val="Текст Знак"/>
    <w:qFormat/>
    <w:rsid w:val="0028007B"/>
    <w:rPr>
      <w:rFonts w:ascii="Courier New" w:hAnsi="Courier New"/>
      <w:lang w:val="ru-RU"/>
    </w:rPr>
  </w:style>
  <w:style w:type="character" w:customStyle="1" w:styleId="InternetLink">
    <w:name w:val="Internet Link"/>
    <w:rsid w:val="0028007B"/>
    <w:rPr>
      <w:color w:val="0000FF"/>
      <w:u w:val="single"/>
    </w:rPr>
  </w:style>
  <w:style w:type="character" w:customStyle="1" w:styleId="val">
    <w:name w:val="val"/>
    <w:basedOn w:val="1"/>
    <w:qFormat/>
    <w:rsid w:val="0028007B"/>
    <w:rPr>
      <w:rFonts w:cs="Times New Roman"/>
    </w:rPr>
  </w:style>
  <w:style w:type="character" w:customStyle="1" w:styleId="a4">
    <w:name w:val="Символы концевой сноски"/>
    <w:qFormat/>
    <w:rsid w:val="0028007B"/>
    <w:rPr>
      <w:vertAlign w:val="superscript"/>
    </w:rPr>
  </w:style>
  <w:style w:type="character" w:customStyle="1" w:styleId="a5">
    <w:name w:val="Текст концевой сноски Знак"/>
    <w:qFormat/>
    <w:rsid w:val="0028007B"/>
    <w:rPr>
      <w:rFonts w:eastAsia="SimSun;宋体"/>
      <w:lang w:val="fr-FR"/>
    </w:rPr>
  </w:style>
  <w:style w:type="character" w:customStyle="1" w:styleId="10">
    <w:name w:val="Текст сноски Знак1"/>
    <w:qFormat/>
    <w:rsid w:val="0028007B"/>
    <w:rPr>
      <w:lang w:val="ru-RU"/>
    </w:rPr>
  </w:style>
  <w:style w:type="character" w:customStyle="1" w:styleId="apple-converted-space">
    <w:name w:val="apple-converted-space"/>
    <w:basedOn w:val="1"/>
    <w:qFormat/>
    <w:rsid w:val="0028007B"/>
    <w:rPr>
      <w:rFonts w:cs="Times New Roman"/>
    </w:rPr>
  </w:style>
  <w:style w:type="character" w:customStyle="1" w:styleId="a6">
    <w:name w:val="Символ сноски"/>
    <w:qFormat/>
    <w:rsid w:val="0028007B"/>
    <w:rPr>
      <w:vertAlign w:val="superscript"/>
    </w:rPr>
  </w:style>
  <w:style w:type="character" w:customStyle="1" w:styleId="FootnoteCharacters">
    <w:name w:val="Footnote Characters"/>
    <w:qFormat/>
    <w:rsid w:val="0028007B"/>
    <w:rPr>
      <w:vertAlign w:val="superscript"/>
    </w:rPr>
  </w:style>
  <w:style w:type="character" w:customStyle="1" w:styleId="EndnoteCharacters">
    <w:name w:val="Endnote Characters"/>
    <w:qFormat/>
    <w:rsid w:val="0028007B"/>
    <w:rPr>
      <w:vertAlign w:val="superscript"/>
    </w:rPr>
  </w:style>
  <w:style w:type="character" w:customStyle="1" w:styleId="a7">
    <w:name w:val="Символ нумерации"/>
    <w:qFormat/>
    <w:rsid w:val="0028007B"/>
  </w:style>
  <w:style w:type="character" w:customStyle="1" w:styleId="StrongEmphasis">
    <w:name w:val="Strong Emphasis"/>
    <w:qFormat/>
    <w:rsid w:val="0028007B"/>
    <w:rPr>
      <w:b/>
    </w:rPr>
  </w:style>
  <w:style w:type="character" w:customStyle="1" w:styleId="a8">
    <w:name w:val="Верхний колонтитул Знак"/>
    <w:qFormat/>
    <w:rsid w:val="0028007B"/>
    <w:rPr>
      <w:rFonts w:ascii="Century Gothic" w:hAnsi="Century Gothic"/>
      <w:color w:val="000000"/>
      <w:kern w:val="2"/>
    </w:rPr>
  </w:style>
  <w:style w:type="character" w:customStyle="1" w:styleId="a9">
    <w:name w:val="Нижний колонтитул Знак"/>
    <w:qFormat/>
    <w:rsid w:val="0028007B"/>
    <w:rPr>
      <w:rFonts w:ascii="Century Gothic" w:hAnsi="Century Gothic"/>
      <w:color w:val="000000"/>
      <w:kern w:val="2"/>
    </w:rPr>
  </w:style>
  <w:style w:type="character" w:customStyle="1" w:styleId="aa">
    <w:name w:val="Основной текст с отступом Знак"/>
    <w:qFormat/>
    <w:rsid w:val="0028007B"/>
    <w:rPr>
      <w:rFonts w:ascii="Century Gothic" w:hAnsi="Century Gothic"/>
      <w:color w:val="000000"/>
      <w:kern w:val="2"/>
    </w:rPr>
  </w:style>
  <w:style w:type="paragraph" w:customStyle="1" w:styleId="Heading">
    <w:name w:val="Heading"/>
    <w:basedOn w:val="a"/>
    <w:next w:val="ab"/>
    <w:qFormat/>
    <w:rsid w:val="0028007B"/>
    <w:pPr>
      <w:jc w:val="center"/>
    </w:pPr>
    <w:rPr>
      <w:rFonts w:ascii="Times New Roman" w:hAnsi="Times New Roman" w:cs="Times New Roman"/>
      <w:sz w:val="24"/>
    </w:rPr>
  </w:style>
  <w:style w:type="paragraph" w:styleId="ac">
    <w:name w:val="Body Text"/>
    <w:basedOn w:val="a"/>
    <w:link w:val="ad"/>
    <w:uiPriority w:val="99"/>
    <w:rsid w:val="002800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137BA"/>
    <w:rPr>
      <w:rFonts w:ascii="Century Gothic" w:hAnsi="Century Gothic" w:cs="Century Gothic"/>
      <w:color w:val="000000"/>
      <w:kern w:val="2"/>
      <w:sz w:val="20"/>
      <w:szCs w:val="20"/>
      <w:lang w:val="ru-RU"/>
    </w:rPr>
  </w:style>
  <w:style w:type="paragraph" w:styleId="ae">
    <w:name w:val="List"/>
    <w:basedOn w:val="ac"/>
    <w:uiPriority w:val="99"/>
    <w:rsid w:val="0028007B"/>
    <w:rPr>
      <w:rFonts w:cs="Mangal;Courier New"/>
    </w:rPr>
  </w:style>
  <w:style w:type="paragraph" w:customStyle="1" w:styleId="11">
    <w:name w:val="Название объекта1"/>
    <w:basedOn w:val="a"/>
    <w:qFormat/>
    <w:rsid w:val="0028007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8007B"/>
    <w:pPr>
      <w:suppressLineNumbers/>
    </w:pPr>
  </w:style>
  <w:style w:type="paragraph" w:customStyle="1" w:styleId="12">
    <w:name w:val="Заголовок1"/>
    <w:basedOn w:val="a"/>
    <w:next w:val="ac"/>
    <w:qFormat/>
    <w:rsid w:val="0028007B"/>
    <w:pPr>
      <w:keepNext/>
      <w:spacing w:before="240" w:after="120"/>
    </w:pPr>
    <w:rPr>
      <w:rFonts w:ascii="Arial" w:eastAsia="Microsoft YaHei" w:hAnsi="Arial" w:cs="Mangal;Courier New"/>
      <w:sz w:val="28"/>
      <w:szCs w:val="28"/>
    </w:rPr>
  </w:style>
  <w:style w:type="paragraph" w:customStyle="1" w:styleId="13">
    <w:name w:val="Название1"/>
    <w:basedOn w:val="a"/>
    <w:qFormat/>
    <w:rsid w:val="0028007B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8007B"/>
    <w:pPr>
      <w:suppressLineNumbers/>
    </w:pPr>
    <w:rPr>
      <w:rFonts w:cs="Mangal;Courier New"/>
    </w:rPr>
  </w:style>
  <w:style w:type="paragraph" w:customStyle="1" w:styleId="15">
    <w:name w:val="Текст1"/>
    <w:basedOn w:val="a"/>
    <w:qFormat/>
    <w:rsid w:val="0028007B"/>
    <w:rPr>
      <w:rFonts w:ascii="Courier New" w:hAnsi="Courier New" w:cs="Times New Roman"/>
    </w:rPr>
  </w:style>
  <w:style w:type="paragraph" w:customStyle="1" w:styleId="31">
    <w:name w:val="Основной текст с отступом 31"/>
    <w:basedOn w:val="a"/>
    <w:qFormat/>
    <w:rsid w:val="0028007B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6">
    <w:name w:val="Текст сноски1"/>
    <w:basedOn w:val="a"/>
    <w:rsid w:val="0028007B"/>
    <w:rPr>
      <w:rFonts w:ascii="Times New Roman" w:hAnsi="Times New Roman" w:cs="Times New Roman"/>
    </w:rPr>
  </w:style>
  <w:style w:type="paragraph" w:customStyle="1" w:styleId="17">
    <w:name w:val="Текст концевой сноски1"/>
    <w:basedOn w:val="a"/>
    <w:rsid w:val="0028007B"/>
    <w:rPr>
      <w:rFonts w:ascii="Times New Roman" w:eastAsia="SimSun;宋体" w:hAnsi="Times New Roman" w:cs="Times New Roman"/>
      <w:lang w:val="fr-FR"/>
    </w:rPr>
  </w:style>
  <w:style w:type="paragraph" w:customStyle="1" w:styleId="af">
    <w:name w:val="Прижатый влево"/>
    <w:basedOn w:val="a"/>
    <w:next w:val="a"/>
    <w:qFormat/>
    <w:rsid w:val="0028007B"/>
    <w:pPr>
      <w:autoSpaceDE w:val="0"/>
    </w:pPr>
    <w:rPr>
      <w:rFonts w:ascii="Arial" w:hAnsi="Arial" w:cs="Arial"/>
    </w:rPr>
  </w:style>
  <w:style w:type="paragraph" w:styleId="af0">
    <w:name w:val="Body Text Indent"/>
    <w:basedOn w:val="a"/>
    <w:link w:val="18"/>
    <w:uiPriority w:val="99"/>
    <w:rsid w:val="0028007B"/>
    <w:pPr>
      <w:spacing w:after="120"/>
      <w:ind w:left="283"/>
    </w:pPr>
    <w:rPr>
      <w:rFonts w:cs="Times New Roman"/>
      <w:lang w:val="en-US"/>
    </w:rPr>
  </w:style>
  <w:style w:type="character" w:customStyle="1" w:styleId="18">
    <w:name w:val="Основной текст с отступом Знак1"/>
    <w:basedOn w:val="a0"/>
    <w:link w:val="af0"/>
    <w:uiPriority w:val="99"/>
    <w:locked/>
    <w:rsid w:val="00A137BA"/>
    <w:rPr>
      <w:rFonts w:ascii="Century Gothic" w:hAnsi="Century Gothic" w:cs="Century Gothic"/>
      <w:color w:val="000000"/>
      <w:kern w:val="2"/>
      <w:sz w:val="20"/>
      <w:szCs w:val="20"/>
      <w:lang w:val="ru-RU"/>
    </w:rPr>
  </w:style>
  <w:style w:type="paragraph" w:styleId="ab">
    <w:name w:val="Subtitle"/>
    <w:basedOn w:val="12"/>
    <w:next w:val="ac"/>
    <w:link w:val="af1"/>
    <w:uiPriority w:val="11"/>
    <w:qFormat/>
    <w:rsid w:val="0028007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b"/>
    <w:uiPriority w:val="11"/>
    <w:locked/>
    <w:rsid w:val="00A137BA"/>
    <w:rPr>
      <w:rFonts w:asciiTheme="majorHAnsi" w:eastAsiaTheme="majorEastAsia" w:hAnsiTheme="majorHAnsi" w:cstheme="majorBidi"/>
      <w:color w:val="000000"/>
      <w:kern w:val="2"/>
      <w:lang w:val="ru-RU"/>
    </w:rPr>
  </w:style>
  <w:style w:type="paragraph" w:customStyle="1" w:styleId="af2">
    <w:name w:val="текст сноски"/>
    <w:basedOn w:val="a"/>
    <w:qFormat/>
    <w:rsid w:val="0028007B"/>
    <w:rPr>
      <w:rFonts w:ascii="Times New Roman" w:hAnsi="Times New Roman" w:cs="Times New Roman"/>
    </w:rPr>
  </w:style>
  <w:style w:type="paragraph" w:customStyle="1" w:styleId="af3">
    <w:name w:val="Содержимое таблицы"/>
    <w:basedOn w:val="a"/>
    <w:qFormat/>
    <w:rsid w:val="0028007B"/>
    <w:pPr>
      <w:suppressLineNumbers/>
    </w:pPr>
  </w:style>
  <w:style w:type="paragraph" w:customStyle="1" w:styleId="af4">
    <w:name w:val="Заголовок таблицы"/>
    <w:basedOn w:val="af3"/>
    <w:qFormat/>
    <w:rsid w:val="0028007B"/>
    <w:pPr>
      <w:jc w:val="center"/>
    </w:pPr>
    <w:rPr>
      <w:b/>
      <w:bCs/>
    </w:rPr>
  </w:style>
  <w:style w:type="paragraph" w:customStyle="1" w:styleId="19">
    <w:name w:val="Верхний колонтитул1"/>
    <w:basedOn w:val="a"/>
    <w:rsid w:val="0028007B"/>
    <w:rPr>
      <w:rFonts w:cs="Times New Roman"/>
      <w:lang w:val="en-US"/>
    </w:rPr>
  </w:style>
  <w:style w:type="paragraph" w:customStyle="1" w:styleId="1a">
    <w:name w:val="Нижний колонтитул1"/>
    <w:basedOn w:val="a"/>
    <w:rsid w:val="0028007B"/>
    <w:rPr>
      <w:rFonts w:cs="Times New Roman"/>
      <w:lang w:val="en-US"/>
    </w:rPr>
  </w:style>
  <w:style w:type="paragraph" w:styleId="af5">
    <w:name w:val="Normal (Web)"/>
    <w:basedOn w:val="a"/>
    <w:uiPriority w:val="99"/>
    <w:qFormat/>
    <w:rsid w:val="0028007B"/>
    <w:pPr>
      <w:suppressAutoHyphens w:val="0"/>
      <w:spacing w:before="280" w:after="280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28007B"/>
    <w:pPr>
      <w:ind w:left="720"/>
      <w:contextualSpacing/>
    </w:pPr>
  </w:style>
  <w:style w:type="paragraph" w:customStyle="1" w:styleId="TableContents">
    <w:name w:val="Table Contents"/>
    <w:basedOn w:val="a"/>
    <w:qFormat/>
    <w:rsid w:val="0028007B"/>
    <w:pPr>
      <w:suppressLineNumbers/>
    </w:pPr>
  </w:style>
  <w:style w:type="paragraph" w:customStyle="1" w:styleId="TableHeading">
    <w:name w:val="Table Heading"/>
    <w:basedOn w:val="TableContents"/>
    <w:qFormat/>
    <w:rsid w:val="0028007B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66562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665621"/>
    <w:rPr>
      <w:rFonts w:ascii="Tahoma" w:hAnsi="Tahoma" w:cs="Tahoma"/>
      <w:color w:val="000000"/>
      <w:kern w:val="2"/>
      <w:sz w:val="16"/>
      <w:szCs w:val="16"/>
      <w:lang w:val="ru-RU" w:bidi="ar-SA"/>
    </w:rPr>
  </w:style>
  <w:style w:type="character" w:styleId="af9">
    <w:name w:val="Hyperlink"/>
    <w:basedOn w:val="a0"/>
    <w:uiPriority w:val="99"/>
    <w:rsid w:val="009B4C8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2E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45@mail.ru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54321@yandex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.</dc:creator>
  <cp:lastModifiedBy>Kab-31-01</cp:lastModifiedBy>
  <cp:revision>3</cp:revision>
  <cp:lastPrinted>2019-02-27T19:08:00Z</cp:lastPrinted>
  <dcterms:created xsi:type="dcterms:W3CDTF">2022-04-19T09:49:00Z</dcterms:created>
  <dcterms:modified xsi:type="dcterms:W3CDTF">2022-04-19T09:55:00Z</dcterms:modified>
</cp:coreProperties>
</file>